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A3" w:rsidRDefault="000453A3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</w:t>
      </w:r>
    </w:p>
    <w:p w:rsidR="000453A3" w:rsidRDefault="000453A3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Решению Совета </w:t>
      </w:r>
    </w:p>
    <w:p w:rsidR="000453A3" w:rsidRDefault="000453A3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24.07.2019 </w:t>
      </w:r>
    </w:p>
    <w:p w:rsidR="00D92358" w:rsidRPr="00D92358" w:rsidRDefault="000453A3" w:rsidP="00D92358">
      <w:pPr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№27/51-256</w:t>
      </w:r>
    </w:p>
    <w:p w:rsidR="00D92358" w:rsidRDefault="00D92358" w:rsidP="00ED3E5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ED3E5D" w:rsidRDefault="00ED3E5D" w:rsidP="00ED3E5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F7D35">
        <w:rPr>
          <w:rFonts w:ascii="Times New Roman" w:hAnsi="Times New Roman"/>
          <w:b/>
          <w:sz w:val="24"/>
          <w:szCs w:val="24"/>
        </w:rPr>
        <w:t xml:space="preserve">Перечень видов разрешенного использования земельных участков </w:t>
      </w:r>
    </w:p>
    <w:p w:rsidR="00ED3E5D" w:rsidRPr="001F7D35" w:rsidRDefault="00ED3E5D" w:rsidP="00ED3E5D">
      <w:pPr>
        <w:spacing w:after="0" w:line="240" w:lineRule="auto"/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1F7D35">
        <w:rPr>
          <w:rFonts w:ascii="Times New Roman" w:hAnsi="Times New Roman"/>
          <w:b/>
          <w:sz w:val="24"/>
          <w:szCs w:val="24"/>
        </w:rPr>
        <w:t xml:space="preserve">и объектов капитального строительства по территориальным зонам </w:t>
      </w:r>
    </w:p>
    <w:p w:rsidR="00ED3E5D" w:rsidRPr="001F7D35" w:rsidRDefault="00ED3E5D" w:rsidP="00ED3E5D">
      <w:pPr>
        <w:spacing w:after="0" w:line="240" w:lineRule="auto"/>
        <w:ind w:left="-426"/>
        <w:jc w:val="right"/>
        <w:rPr>
          <w:rFonts w:ascii="Times New Roman" w:hAnsi="Times New Roman"/>
        </w:rPr>
      </w:pPr>
    </w:p>
    <w:tbl>
      <w:tblPr>
        <w:tblW w:w="48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358"/>
        <w:gridCol w:w="430"/>
        <w:gridCol w:w="583"/>
        <w:gridCol w:w="447"/>
        <w:gridCol w:w="447"/>
        <w:gridCol w:w="655"/>
        <w:gridCol w:w="566"/>
        <w:gridCol w:w="425"/>
        <w:gridCol w:w="427"/>
        <w:gridCol w:w="281"/>
        <w:gridCol w:w="425"/>
        <w:gridCol w:w="427"/>
        <w:gridCol w:w="425"/>
        <w:gridCol w:w="425"/>
        <w:gridCol w:w="425"/>
      </w:tblGrid>
      <w:tr w:rsidR="007731FF" w:rsidRPr="001F7D35" w:rsidTr="007731FF">
        <w:trPr>
          <w:trHeight w:val="20"/>
          <w:tblHeader/>
        </w:trPr>
        <w:tc>
          <w:tcPr>
            <w:tcW w:w="182" w:type="pct"/>
            <w:shd w:val="clear" w:color="auto" w:fill="auto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7D35">
              <w:rPr>
                <w:rFonts w:ascii="Times New Roman" w:hAnsi="Times New Roman"/>
              </w:rPr>
              <w:t>№ п/п</w:t>
            </w:r>
          </w:p>
        </w:tc>
        <w:tc>
          <w:tcPr>
            <w:tcW w:w="1298" w:type="pct"/>
            <w:shd w:val="clear" w:color="auto" w:fill="auto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F7D35">
              <w:rPr>
                <w:rFonts w:ascii="Times New Roman" w:hAnsi="Times New Roman"/>
              </w:rPr>
              <w:t>Наименование вида разрешенного использования земельного участка*</w:t>
            </w:r>
          </w:p>
        </w:tc>
        <w:tc>
          <w:tcPr>
            <w:tcW w:w="237" w:type="pct"/>
            <w:shd w:val="clear" w:color="auto" w:fill="auto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F7D35">
              <w:rPr>
                <w:rFonts w:ascii="Times New Roman" w:hAnsi="Times New Roman"/>
              </w:rPr>
              <w:t>Код*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-1,</w:t>
            </w:r>
          </w:p>
          <w:p w:rsidR="007731FF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-1.1,</w:t>
            </w:r>
          </w:p>
          <w:p w:rsidR="007731FF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 xml:space="preserve">-1,2, </w:t>
            </w:r>
          </w:p>
          <w:p w:rsidR="007731FF" w:rsidRPr="00017EF2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</w:t>
            </w:r>
            <w:r>
              <w:rPr>
                <w:rFonts w:ascii="Arial" w:hAnsi="Arial" w:cs="Arial"/>
                <w:sz w:val="16"/>
                <w:szCs w:val="16"/>
              </w:rPr>
              <w:t>-1.3</w:t>
            </w:r>
          </w:p>
        </w:tc>
        <w:tc>
          <w:tcPr>
            <w:tcW w:w="246" w:type="pct"/>
          </w:tcPr>
          <w:p w:rsidR="007731FF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Ж-2</w:t>
            </w:r>
          </w:p>
        </w:tc>
        <w:tc>
          <w:tcPr>
            <w:tcW w:w="246" w:type="pct"/>
            <w:shd w:val="clear" w:color="auto" w:fill="auto"/>
          </w:tcPr>
          <w:p w:rsidR="007731FF" w:rsidRPr="00017EF2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ОД-1</w:t>
            </w:r>
          </w:p>
        </w:tc>
        <w:tc>
          <w:tcPr>
            <w:tcW w:w="361" w:type="pct"/>
          </w:tcPr>
          <w:p w:rsidR="007731FF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ОД-2,</w:t>
            </w:r>
          </w:p>
          <w:p w:rsidR="007731FF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ОД-2,1, ОД-2,2</w:t>
            </w:r>
          </w:p>
          <w:p w:rsidR="007731FF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ОД-2,3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 w:rsidP="007731F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ОД-3, ОД-3,1, ОД-3,2</w:t>
            </w:r>
          </w:p>
          <w:p w:rsidR="007731FF" w:rsidRDefault="007731FF" w:rsidP="007731FF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ОД-3,3</w:t>
            </w:r>
          </w:p>
        </w:tc>
        <w:tc>
          <w:tcPr>
            <w:tcW w:w="234" w:type="pct"/>
            <w:shd w:val="clear" w:color="auto" w:fill="auto"/>
          </w:tcPr>
          <w:p w:rsidR="007731FF" w:rsidRPr="00017EF2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П-1</w:t>
            </w:r>
          </w:p>
        </w:tc>
        <w:tc>
          <w:tcPr>
            <w:tcW w:w="235" w:type="pct"/>
            <w:shd w:val="clear" w:color="auto" w:fill="auto"/>
          </w:tcPr>
          <w:p w:rsidR="007731FF" w:rsidRPr="00017EF2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П-2</w:t>
            </w:r>
          </w:p>
        </w:tc>
        <w:tc>
          <w:tcPr>
            <w:tcW w:w="155" w:type="pct"/>
            <w:shd w:val="clear" w:color="auto" w:fill="auto"/>
          </w:tcPr>
          <w:p w:rsidR="007731FF" w:rsidRPr="00017EF2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Т-1</w:t>
            </w:r>
          </w:p>
        </w:tc>
        <w:tc>
          <w:tcPr>
            <w:tcW w:w="234" w:type="pct"/>
            <w:shd w:val="clear" w:color="auto" w:fill="auto"/>
          </w:tcPr>
          <w:p w:rsidR="007731FF" w:rsidRPr="00017EF2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Р-1</w:t>
            </w:r>
          </w:p>
        </w:tc>
        <w:tc>
          <w:tcPr>
            <w:tcW w:w="235" w:type="pct"/>
            <w:shd w:val="clear" w:color="auto" w:fill="auto"/>
          </w:tcPr>
          <w:p w:rsidR="007731FF" w:rsidRPr="00017EF2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СП-1</w:t>
            </w:r>
          </w:p>
        </w:tc>
        <w:tc>
          <w:tcPr>
            <w:tcW w:w="234" w:type="pct"/>
            <w:shd w:val="clear" w:color="auto" w:fill="auto"/>
          </w:tcPr>
          <w:p w:rsidR="007731FF" w:rsidRPr="00017EF2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СП-2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СП-3</w:t>
            </w:r>
          </w:p>
        </w:tc>
        <w:tc>
          <w:tcPr>
            <w:tcW w:w="234" w:type="pct"/>
            <w:shd w:val="clear" w:color="auto" w:fill="auto"/>
          </w:tcPr>
          <w:p w:rsidR="007731FF" w:rsidRPr="00017EF2" w:rsidRDefault="007731FF" w:rsidP="00D107A0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С-2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298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46" w:type="pct"/>
          </w:tcPr>
          <w:p w:rsidR="007731FF" w:rsidRPr="00305066" w:rsidRDefault="0030506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305066" w:rsidRDefault="0030506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61" w:type="pct"/>
          </w:tcPr>
          <w:p w:rsidR="007731FF" w:rsidRPr="00305066" w:rsidRDefault="00305066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1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155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1</w:t>
            </w:r>
            <w:r w:rsidRPr="001F7D35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1</w:t>
            </w:r>
            <w:r w:rsidRPr="001F7D35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9D26F7" w:rsidRDefault="007731FF" w:rsidP="009D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9D26F7" w:rsidRDefault="007731FF" w:rsidP="009D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731FF" w:rsidRPr="009D26F7" w:rsidRDefault="007731FF" w:rsidP="009D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731FF" w:rsidRPr="009D26F7" w:rsidRDefault="007731FF" w:rsidP="009D26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 xml:space="preserve">Сельскохозяйственное </w:t>
            </w:r>
            <w:r w:rsidRPr="001F7D35">
              <w:rPr>
                <w:rFonts w:ascii="Times New Roman" w:hAnsi="Times New Roman"/>
                <w:lang w:val="en-US"/>
              </w:rPr>
              <w:t xml:space="preserve">    </w:t>
            </w:r>
            <w:r w:rsidRPr="001F7D35">
              <w:rPr>
                <w:rFonts w:ascii="Times New Roman" w:hAnsi="Times New Roman"/>
              </w:rPr>
              <w:t>использование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DA3805" w:rsidRDefault="007731FF" w:rsidP="00DA3805">
            <w:pPr>
              <w:rPr>
                <w:highlight w:val="lightGray"/>
              </w:rPr>
            </w:pPr>
            <w:r w:rsidRPr="006E6110">
              <w:t>-</w:t>
            </w:r>
          </w:p>
        </w:tc>
        <w:tc>
          <w:tcPr>
            <w:tcW w:w="246" w:type="pct"/>
            <w:vAlign w:val="center"/>
          </w:tcPr>
          <w:p w:rsidR="007731FF" w:rsidRPr="00DA3805" w:rsidRDefault="007731FF" w:rsidP="00E81DFD">
            <w:pPr>
              <w:rPr>
                <w:highlight w:val="lightGray"/>
              </w:rPr>
            </w:pPr>
            <w:r w:rsidRPr="006E6110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B279A7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B279A7">
              <w:t>-</w:t>
            </w:r>
          </w:p>
        </w:tc>
        <w:tc>
          <w:tcPr>
            <w:tcW w:w="312" w:type="pct"/>
            <w:shd w:val="clear" w:color="auto" w:fill="auto"/>
            <w:hideMark/>
          </w:tcPr>
          <w:p w:rsidR="007731FF" w:rsidRDefault="007731FF">
            <w:r w:rsidRPr="00B279A7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B279A7">
              <w:t>-</w:t>
            </w:r>
          </w:p>
        </w:tc>
        <w:tc>
          <w:tcPr>
            <w:tcW w:w="235" w:type="pct"/>
            <w:shd w:val="clear" w:color="auto" w:fill="auto"/>
            <w:hideMark/>
          </w:tcPr>
          <w:p w:rsidR="007731FF" w:rsidRDefault="007731FF">
            <w:r w:rsidRPr="00B279A7">
              <w:t>-</w:t>
            </w:r>
          </w:p>
        </w:tc>
        <w:tc>
          <w:tcPr>
            <w:tcW w:w="155" w:type="pct"/>
            <w:shd w:val="clear" w:color="auto" w:fill="auto"/>
            <w:hideMark/>
          </w:tcPr>
          <w:p w:rsidR="007731FF" w:rsidRDefault="007731FF">
            <w:r w:rsidRPr="00B279A7">
              <w:t>-</w:t>
            </w:r>
          </w:p>
        </w:tc>
        <w:tc>
          <w:tcPr>
            <w:tcW w:w="234" w:type="pct"/>
            <w:shd w:val="clear" w:color="auto" w:fill="auto"/>
            <w:hideMark/>
          </w:tcPr>
          <w:p w:rsidR="007731FF" w:rsidRDefault="007731FF">
            <w:r w:rsidRPr="00B279A7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B279A7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B279A7">
              <w:t>-</w:t>
            </w:r>
          </w:p>
        </w:tc>
        <w:tc>
          <w:tcPr>
            <w:tcW w:w="234" w:type="pct"/>
            <w:shd w:val="clear" w:color="auto" w:fill="auto"/>
            <w:hideMark/>
          </w:tcPr>
          <w:p w:rsidR="007731FF" w:rsidRDefault="007731FF">
            <w:r w:rsidRPr="00B279A7">
              <w:t>-</w:t>
            </w:r>
          </w:p>
        </w:tc>
        <w:tc>
          <w:tcPr>
            <w:tcW w:w="234" w:type="pct"/>
            <w:shd w:val="clear" w:color="auto" w:fill="auto"/>
            <w:hideMark/>
          </w:tcPr>
          <w:p w:rsidR="007731FF" w:rsidRDefault="007731FF">
            <w:r w:rsidRPr="00B279A7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Растениеводство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B934A9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B934A9">
              <w:rPr>
                <w:rFonts w:ascii="Times New Roman" w:hAnsi="Times New Roman"/>
                <w:b/>
                <w:bCs/>
                <w:color w:val="000000" w:themeColor="text1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B934A9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34A9">
              <w:rPr>
                <w:rFonts w:ascii="Times New Roman" w:hAnsi="Times New Roman"/>
                <w:color w:val="000000" w:themeColor="text1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B934A9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934A9">
              <w:rPr>
                <w:rFonts w:ascii="Times New Roman" w:hAnsi="Times New Roman"/>
                <w:color w:val="000000" w:themeColor="text1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Выращивание зерновых и иных сельскохозяйственных культур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Овощеводство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Выращивание тонизирующих, лекарственных, цветочных культур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1.4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Садоводство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DA380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Выращивание льна и конопли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1.6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Животноводство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1.7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Скотоводство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1.8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Звероводство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1.9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Птицеводство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Свиноводство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CA3F39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CA3F39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Рыбоводство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Научное обеспечение сельского хозяйства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1.14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16</w:t>
            </w:r>
          </w:p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Хранение и переработка сельскохозяйственной продукции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1.15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Ведение личного подсобного хозяйства на полевых участках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1.16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Питомники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1.17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сельскохозяйственного производства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1.18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CA3F3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Сенокошение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1.19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CA3F39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CA3F3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D3E5D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Выпас сельскохозяйственных животных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CA3F39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22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Жилая застройка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2862B3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2862B3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2862B3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2862B3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2862B3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2862B3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2862B3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2862B3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2862B3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2862B3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2862B3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2862B3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2862B3">
              <w:t>-</w:t>
            </w: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23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Для индивидуального жилищного строительства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Малоэтажная многоквартирная жилая застройка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2.1.1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Для ведения личного подсобного хозяйства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vAlign w:val="center"/>
          </w:tcPr>
          <w:p w:rsidR="007731FF" w:rsidRPr="001F7D35" w:rsidRDefault="005F58FC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2</w:t>
            </w:r>
            <w:r w:rsidRPr="001F7D35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Блокированная жилая застройка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302E6B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302E6B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302E6B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highlight w:val="lightGray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2</w:t>
            </w:r>
            <w:r w:rsidRPr="001F7D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Передвижное жилье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2.4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2</w:t>
            </w:r>
            <w:r w:rsidRPr="001F7D35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7D35">
              <w:rPr>
                <w:rFonts w:ascii="Times New Roman" w:hAnsi="Times New Roman"/>
              </w:rPr>
              <w:t>Среднеэтажная</w:t>
            </w:r>
            <w:proofErr w:type="spellEnd"/>
            <w:r w:rsidRPr="001F7D35">
              <w:rPr>
                <w:rFonts w:ascii="Times New Roman" w:hAnsi="Times New Roman"/>
              </w:rPr>
              <w:t xml:space="preserve"> жилая застройка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29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Многоэтажная жилая застройка (высотная застройка)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2.6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Обслуживание жилой застройки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vAlign w:val="center"/>
          </w:tcPr>
          <w:p w:rsidR="007731FF" w:rsidRPr="001F7D35" w:rsidRDefault="005F58FC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C47344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Хранение автотранспорта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2.7.1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C57D87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C57D87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C57D87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C57D87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C57D87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C57D87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C57D87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C57D87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C57D87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C57D87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C57D87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C57D87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C57D87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3</w:t>
            </w:r>
            <w:r w:rsidRPr="001F7D35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Коммунальное обслуживание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3</w:t>
            </w:r>
            <w:r w:rsidRPr="001F7D35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Предоставление коммунальных услуг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D3E5D">
              <w:rPr>
                <w:rFonts w:ascii="Times New Roman" w:hAnsi="Times New Roman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Социальное обслуживание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</w:rPr>
              <w:t>3</w:t>
            </w:r>
            <w:r w:rsidRPr="001F7D35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>
              <w:t>Дома социального обслуживания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Default="007731FF" w:rsidP="00D107A0">
            <w:pPr>
              <w:spacing w:after="0" w:line="240" w:lineRule="auto"/>
            </w:pPr>
            <w:r>
              <w:t>Оказание социальной помощи населению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39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Default="007731FF" w:rsidP="00D107A0">
            <w:pPr>
              <w:spacing w:after="0" w:line="240" w:lineRule="auto"/>
            </w:pPr>
            <w:r>
              <w:t>Оказание услуг связи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Default="007731FF" w:rsidP="00D107A0">
            <w:pPr>
              <w:spacing w:after="0" w:line="240" w:lineRule="auto"/>
            </w:pPr>
            <w:r>
              <w:t>Общежития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3.2.4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Бытовое обслуживание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Здравоохранение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3.4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F17F4A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F17F4A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F17F4A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F17F4A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F17F4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17F4A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17F4A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F17F4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17F4A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17F4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17F4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17F4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17F4A">
              <w:t>-</w:t>
            </w: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Амбулаторно-поликлиническое         обслуживание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3.4.1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Стационарное медицинское   обслуживание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3.4.2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024AF">
              <w:rPr>
                <w:rFonts w:ascii="Times New Roman" w:hAnsi="Times New Roman"/>
              </w:rPr>
              <w:t>Медицинские организации особого назначения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Образование и просвещение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3.5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DC5AD2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DC5AD2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DC5AD2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DC5AD2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DC5AD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DC5AD2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DC5AD2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DC5AD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DC5AD2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DC5AD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DC5AD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DC5AD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DC5AD2">
              <w:t>-</w:t>
            </w: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Дошкольное, начальное и среднее общее образование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3.5.1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Среднее и высшее профессиональное образование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3.5.2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Культурное развитие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3.6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F57C91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F57C91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F57C91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F57C91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F57C91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57C91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57C91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F57C91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57C91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57C91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57C91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57C91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57C91">
              <w:t>-</w:t>
            </w: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Объекты культурно-досуговой деятельности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2E5A3B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Парки культуры и отдыха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2E5A3B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Цирки и зверинцы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Религиозное использование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3.7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D64836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D64836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D64836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D64836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D64836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D64836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D64836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D64836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D64836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D64836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D64836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D64836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D64836">
              <w:t>-</w:t>
            </w: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Осуществление религиозных обрядов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2E5A3B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Религиозное управление и образование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Общественное управление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3.8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16261D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16261D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16261D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16261D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16261D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16261D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16261D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16261D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16261D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16261D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16261D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16261D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16261D">
              <w:t>-</w:t>
            </w: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Государственное управление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2E5A3B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2E5A3B">
              <w:rPr>
                <w:rFonts w:ascii="Times New Roman" w:hAnsi="Times New Roman"/>
              </w:rPr>
              <w:t>Представительская деятельность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научной деятельности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3.9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3.9.1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Проведение научных исследований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B448F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Проведение научных испытаний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Ветеринарное обслуживание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FF0DCE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FF0DCE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FF0DCE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FF0DCE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FF0DCE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F0DCE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F0DCE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FF0DCE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F0DCE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F0DCE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F0DCE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F0DCE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F0DCE">
              <w:t>-</w:t>
            </w: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Амбулаторное ветеринарное обслуживание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3.10.1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Приюты для животных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3.10.2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Предпринимательство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09774A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09774A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09774A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09774A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09774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09774A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09774A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09774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09774A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09774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09774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09774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09774A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F13FDE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F13FDE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F13FDE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 xml:space="preserve">Объекты торговли (торговые центры, торгово-развлекательные </w:t>
            </w:r>
            <w:r w:rsidRPr="001F7D35">
              <w:rPr>
                <w:rFonts w:ascii="Times New Roman" w:hAnsi="Times New Roman"/>
              </w:rPr>
              <w:lastRenderedPageBreak/>
              <w:t>центры (комплексы)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lastRenderedPageBreak/>
              <w:t>4.2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F13FDE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F13FDE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F13FDE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Рынки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F13FDE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F13FDE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F13FDE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CA3F3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vAlign w:val="center"/>
          </w:tcPr>
          <w:p w:rsidR="007731FF" w:rsidRPr="001F7D35" w:rsidRDefault="005F58FC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CA3F39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Банковская и страховая деятельность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4.5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4.6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Гостиничное обслуживание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Развлечения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4.8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FC155E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FC155E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FC155E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FC155E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FC155E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C155E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C155E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FC155E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C155E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C155E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C155E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C155E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C155E">
              <w:t>-</w:t>
            </w:r>
          </w:p>
        </w:tc>
      </w:tr>
      <w:tr w:rsidR="007731FF" w:rsidRPr="001F7D35" w:rsidTr="00CA3F3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Развлекательные мероприятия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CA3F39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B448F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>
              <w:t>Проведение азартных игр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640C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Default="007731FF" w:rsidP="00D107A0">
            <w:pPr>
              <w:spacing w:after="0" w:line="240" w:lineRule="auto"/>
            </w:pPr>
            <w:r w:rsidRPr="00EB448F">
              <w:t>Проведение азартных игр в игорных зонах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4.8.3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Служебные гаражи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4.9</w:t>
            </w:r>
          </w:p>
        </w:tc>
        <w:tc>
          <w:tcPr>
            <w:tcW w:w="321" w:type="pct"/>
            <w:shd w:val="clear" w:color="auto" w:fill="FFFFFF" w:themeFill="background1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58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Объекты дорожного сервиса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4.9.1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640CD8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CA3F3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B448F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Заправка транспортных средств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CA3F39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B448F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B448F">
              <w:rPr>
                <w:rFonts w:ascii="Times New Roman" w:hAnsi="Times New Roman"/>
              </w:rPr>
              <w:t>Обеспечение дорожного отдыха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vAlign w:val="center"/>
          </w:tcPr>
          <w:p w:rsidR="007731FF" w:rsidRPr="001F7D35" w:rsidRDefault="005F58FC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B81E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B81E0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B448F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Автомобильные мойки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302E6B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5F58FC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1771A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Ремонт автомобилей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4.9.1.4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B81E0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F7D35">
              <w:rPr>
                <w:rFonts w:ascii="Times New Roman" w:hAnsi="Times New Roman"/>
              </w:rPr>
              <w:t>Выставочно</w:t>
            </w:r>
            <w:proofErr w:type="spellEnd"/>
            <w:r w:rsidRPr="001F7D35">
              <w:rPr>
                <w:rFonts w:ascii="Times New Roman" w:hAnsi="Times New Roman"/>
              </w:rPr>
              <w:t>-ярмарочная деятельность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4.10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vAlign w:val="center"/>
          </w:tcPr>
          <w:p w:rsidR="007731FF" w:rsidRPr="001F7D35" w:rsidRDefault="003778F9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Отдых (рекреация)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415102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415102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Спорт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5.1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415102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415102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415102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Обеспечение спортивно-зрелищных мероприятий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1771A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Обеспечение занятий спортом в помещениях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1771A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Площадки для занятий спортом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vAlign w:val="center"/>
          </w:tcPr>
          <w:p w:rsidR="007731FF" w:rsidRPr="001F7D35" w:rsidRDefault="003778F9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69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1771A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Оборудованные площадки для занятий спортом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5.1.4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vAlign w:val="center"/>
          </w:tcPr>
          <w:p w:rsidR="007731FF" w:rsidRPr="001F7D35" w:rsidRDefault="003778F9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1771A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Водный спорт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5.1.5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1771A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Авиационный спорт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5.1.6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E1771A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E1771A">
              <w:rPr>
                <w:rFonts w:ascii="Times New Roman" w:hAnsi="Times New Roman"/>
              </w:rPr>
              <w:t>Спортивные базы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5.1.7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Природно-познавательный туризм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74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 xml:space="preserve">Туристическое </w:t>
            </w:r>
            <w:r w:rsidRPr="001F7D35">
              <w:rPr>
                <w:rFonts w:ascii="Times New Roman" w:hAnsi="Times New Roman"/>
              </w:rPr>
              <w:lastRenderedPageBreak/>
              <w:t>обслуживание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lastRenderedPageBreak/>
              <w:t>5.2.</w:t>
            </w:r>
            <w:r w:rsidRPr="001F7D3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Охота и рыбалка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Причалы для маломерных судов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5.4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Поля для гольфа или конных прогулок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5.5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Производственная деятельность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FD53A8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FD53A8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FD53A8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FD53A8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FD53A8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D53A8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D53A8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FD53A8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D53A8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D53A8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D53A8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D53A8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D53A8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Недропользование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Тяжелая промышленность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Автомобилестроительная промышленность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6.2.1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Легкая промышленность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Фармацевтическая промышленность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6.3.1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CA3F3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Пищевая промышленность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6.4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CA3F39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Нефтехимическая промышленность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6.5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CA3F3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Строительная промышленность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6.6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CA3F39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Энергетика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6.7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Атомная энергетика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6.7.1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Связь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6.8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CA3F3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BF6C1D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Склады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6.9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CA3F39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CA3F3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Складские площадки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6.9.1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CA3F39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космической деятельности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6.10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Целлюлозно-бумажная промышленность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6.11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Научно-производственная деятельность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2B0ADF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2B0ADF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2B0ADF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2B0ADF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2B0ADF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2B0ADF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2B0ADF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2B0ADF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2B0ADF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2B0ADF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2B0ADF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2B0ADF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2B0ADF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Железнодорожный транспорт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7.1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A5581A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A5581A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A5581A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A5581A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A5581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A5581A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A5581A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A5581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A5581A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A5581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A5581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A5581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A5581A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Железнодорожные пути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B67FCB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Обслуживание железнодорожных перевозок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  <w:hideMark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99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Автомобильный транспорт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7.2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9A2E8C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9A2E8C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9A2E8C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9A2E8C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9A2E8C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A2E8C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9A2E8C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9A2E8C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A2E8C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9A2E8C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A2E8C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A2E8C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A2E8C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Размещение автомобильных дорог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B67FCB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Обслуживание перевозок пассажиров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B6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lastRenderedPageBreak/>
              <w:t>102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B67FCB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Стоянки транспорта общего пользования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B67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Водный транспорт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Воздушный транспорт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7.4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Трубопроводный транспорт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7.5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Внеуличный транспорт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7.6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обороны и безопасности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9202F6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9202F6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9202F6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9202F6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9202F6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202F6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9202F6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9202F6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202F6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9202F6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202F6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202F6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202F6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вооруженных сил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109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Охрана Государственной границы Российской Федерации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110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внутреннего правопорядка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111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Обеспечение деятельности по исполнению наказаний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8.4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1F7D35" w:rsidRDefault="007731FF" w:rsidP="00E17FC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F7D35">
              <w:rPr>
                <w:rFonts w:ascii="Times New Roman" w:hAnsi="Times New Roman"/>
                <w:lang w:val="en-US"/>
              </w:rPr>
              <w:t>112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Деятельность по особой охране и изучению природы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9453AB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9453AB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9453AB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9453AB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9453AB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453AB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9453AB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9453AB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453AB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9453AB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453AB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453AB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9453AB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Охрана природных территорий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3778F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Курортная деятельность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3778F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Санаторная деятельность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9.2.1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3778F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Историко-культурная деятельность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9.3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Использование лесов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354CF8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354CF8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354CF8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354CF8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354CF8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354CF8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354CF8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354CF8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354CF8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354CF8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354CF8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354CF8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354CF8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Заготовка древесины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Лесные плантации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BF6C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Заготовка лесных ресурсов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Резервные леса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10.4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Водные объекты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8F7432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8F7432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8F7432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8F7432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8F743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8F7432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8F7432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8F743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8F7432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8F743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8F743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8F7432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8F7432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Общее пользование водными объектами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Специальное пользование водными объектами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11.2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lastRenderedPageBreak/>
              <w:t xml:space="preserve">Гидротехнические </w:t>
            </w:r>
            <w:r w:rsidRPr="001F7D35">
              <w:rPr>
                <w:rFonts w:ascii="Times New Roman" w:hAnsi="Times New Roman"/>
              </w:rPr>
              <w:lastRenderedPageBreak/>
              <w:t>сооружения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lastRenderedPageBreak/>
              <w:t>11.3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F62BCA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F62BCA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F62BCA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F62BCA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F62BC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62BCA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62BCA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F62BC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62BCA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F62BC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62BC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62BCA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F62BCA">
              <w:t>-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Улично-дорожная сеть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5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B67FCB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Благоустройство территории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vAlign w:val="center"/>
          </w:tcPr>
          <w:p w:rsidR="007731FF" w:rsidRPr="001F7D35" w:rsidRDefault="003778F9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3778F9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Ритуальная деятельность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12.1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61" w:type="pct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Специальная деятельность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12.2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Запас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12.3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B67FCB">
              <w:rPr>
                <w:rFonts w:ascii="Times New Roman" w:hAnsi="Times New Roman"/>
              </w:rPr>
              <w:t>Земельные участки общего назначения</w:t>
            </w:r>
          </w:p>
        </w:tc>
        <w:tc>
          <w:tcPr>
            <w:tcW w:w="237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</w:t>
            </w:r>
          </w:p>
        </w:tc>
        <w:tc>
          <w:tcPr>
            <w:tcW w:w="321" w:type="pct"/>
            <w:shd w:val="clear" w:color="auto" w:fill="auto"/>
          </w:tcPr>
          <w:p w:rsidR="007731FF" w:rsidRDefault="007731FF">
            <w:r w:rsidRPr="00C546A9">
              <w:t>-</w:t>
            </w:r>
          </w:p>
        </w:tc>
        <w:tc>
          <w:tcPr>
            <w:tcW w:w="246" w:type="pct"/>
          </w:tcPr>
          <w:p w:rsidR="007731FF" w:rsidRDefault="007731FF" w:rsidP="00E81DFD">
            <w:r w:rsidRPr="00C546A9">
              <w:t>-</w:t>
            </w:r>
          </w:p>
        </w:tc>
        <w:tc>
          <w:tcPr>
            <w:tcW w:w="246" w:type="pct"/>
            <w:shd w:val="clear" w:color="auto" w:fill="auto"/>
          </w:tcPr>
          <w:p w:rsidR="007731FF" w:rsidRDefault="007731FF">
            <w:r w:rsidRPr="00C546A9">
              <w:t>-</w:t>
            </w:r>
          </w:p>
        </w:tc>
        <w:tc>
          <w:tcPr>
            <w:tcW w:w="361" w:type="pct"/>
          </w:tcPr>
          <w:p w:rsidR="007731FF" w:rsidRDefault="007731FF" w:rsidP="005F58FC">
            <w:r w:rsidRPr="00C546A9">
              <w:t>-</w:t>
            </w:r>
          </w:p>
        </w:tc>
        <w:tc>
          <w:tcPr>
            <w:tcW w:w="312" w:type="pct"/>
            <w:shd w:val="clear" w:color="auto" w:fill="auto"/>
          </w:tcPr>
          <w:p w:rsidR="007731FF" w:rsidRDefault="007731FF">
            <w:r w:rsidRPr="00C546A9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C546A9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C546A9">
              <w:t>-</w:t>
            </w:r>
          </w:p>
        </w:tc>
        <w:tc>
          <w:tcPr>
            <w:tcW w:w="155" w:type="pct"/>
            <w:shd w:val="clear" w:color="auto" w:fill="auto"/>
          </w:tcPr>
          <w:p w:rsidR="007731FF" w:rsidRDefault="007731FF">
            <w:r w:rsidRPr="00C546A9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C546A9">
              <w:t>-</w:t>
            </w:r>
          </w:p>
        </w:tc>
        <w:tc>
          <w:tcPr>
            <w:tcW w:w="235" w:type="pct"/>
            <w:shd w:val="clear" w:color="auto" w:fill="auto"/>
          </w:tcPr>
          <w:p w:rsidR="007731FF" w:rsidRDefault="007731FF">
            <w:r w:rsidRPr="00C546A9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C546A9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C546A9">
              <w:t>-</w:t>
            </w:r>
          </w:p>
        </w:tc>
        <w:tc>
          <w:tcPr>
            <w:tcW w:w="234" w:type="pct"/>
            <w:shd w:val="clear" w:color="auto" w:fill="auto"/>
          </w:tcPr>
          <w:p w:rsidR="007731FF" w:rsidRDefault="007731FF">
            <w:r w:rsidRPr="00C546A9">
              <w:t>-</w:t>
            </w:r>
          </w:p>
        </w:tc>
      </w:tr>
      <w:tr w:rsidR="007731FF" w:rsidRPr="001F7D35" w:rsidTr="009A1E17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Ведение огородничества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13.1</w:t>
            </w:r>
          </w:p>
        </w:tc>
        <w:tc>
          <w:tcPr>
            <w:tcW w:w="32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6" w:type="pct"/>
            <w:shd w:val="clear" w:color="auto" w:fill="FFFFFF" w:themeFill="background1"/>
            <w:vAlign w:val="center"/>
          </w:tcPr>
          <w:p w:rsidR="007731FF" w:rsidRPr="001F7D35" w:rsidRDefault="009A1E17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</w:tr>
      <w:tr w:rsidR="007731FF" w:rsidRPr="001F7D35" w:rsidTr="007731FF">
        <w:trPr>
          <w:trHeight w:val="20"/>
        </w:trPr>
        <w:tc>
          <w:tcPr>
            <w:tcW w:w="182" w:type="pct"/>
            <w:shd w:val="clear" w:color="auto" w:fill="auto"/>
            <w:vAlign w:val="center"/>
          </w:tcPr>
          <w:p w:rsidR="007731FF" w:rsidRPr="006E6110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1298" w:type="pct"/>
            <w:shd w:val="clear" w:color="auto" w:fill="auto"/>
            <w:tcMar>
              <w:left w:w="57" w:type="dxa"/>
            </w:tcMar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Ведение садоводства</w:t>
            </w:r>
          </w:p>
        </w:tc>
        <w:tc>
          <w:tcPr>
            <w:tcW w:w="237" w:type="pct"/>
            <w:shd w:val="clear" w:color="auto" w:fill="auto"/>
            <w:vAlign w:val="center"/>
            <w:hideMark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13.2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vAlign w:val="center"/>
          </w:tcPr>
          <w:p w:rsidR="007731FF" w:rsidRPr="001F7D35" w:rsidRDefault="007731FF" w:rsidP="00E81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46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1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5F58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2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CA3F39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235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" w:type="pct"/>
            <w:shd w:val="clear" w:color="auto" w:fill="D9D9D9" w:themeFill="background1" w:themeFillShade="D9"/>
            <w:vAlign w:val="center"/>
          </w:tcPr>
          <w:p w:rsidR="007731FF" w:rsidRPr="001F7D35" w:rsidRDefault="007731FF" w:rsidP="00D107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D3E5D" w:rsidRPr="001F7D35" w:rsidRDefault="00ED3E5D" w:rsidP="00ED3E5D">
      <w:pPr>
        <w:pStyle w:val="-2"/>
        <w:spacing w:before="0" w:after="0"/>
        <w:ind w:firstLine="0"/>
        <w:rPr>
          <w:rFonts w:ascii="Times New Roman" w:hAnsi="Times New Roman"/>
          <w:szCs w:val="22"/>
        </w:rPr>
      </w:pPr>
      <w:r w:rsidRPr="001F7D35">
        <w:rPr>
          <w:rFonts w:ascii="Times New Roman" w:hAnsi="Times New Roman"/>
          <w:szCs w:val="22"/>
        </w:rPr>
        <w:t>*Числовое обозначение вида разрешенного использования земельного участка в соответствии с классификатором видов разрешенного использования земельных участков, утвержденным Приказом Министерства экономического развития</w:t>
      </w:r>
      <w:r w:rsidR="006E6110">
        <w:rPr>
          <w:rFonts w:ascii="Times New Roman" w:hAnsi="Times New Roman"/>
          <w:szCs w:val="22"/>
        </w:rPr>
        <w:t xml:space="preserve"> РФ от 1 сентября 2014 г. № 540 с изменениями </w:t>
      </w:r>
      <w:r w:rsidR="006E6110" w:rsidRPr="006E6110">
        <w:rPr>
          <w:rFonts w:ascii="Times New Roman" w:hAnsi="Times New Roman"/>
          <w:szCs w:val="22"/>
        </w:rPr>
        <w:t>от 04.02.2019</w:t>
      </w:r>
      <w:r w:rsidR="006E6110">
        <w:rPr>
          <w:rFonts w:ascii="Times New Roman" w:hAnsi="Times New Roman"/>
          <w:szCs w:val="22"/>
        </w:rPr>
        <w:t>.</w:t>
      </w:r>
    </w:p>
    <w:p w:rsidR="00ED3E5D" w:rsidRPr="001F7D35" w:rsidRDefault="00ED3E5D" w:rsidP="00ED3E5D">
      <w:pPr>
        <w:pStyle w:val="-2"/>
        <w:spacing w:before="0" w:after="0"/>
        <w:rPr>
          <w:rFonts w:ascii="Times New Roman" w:hAnsi="Times New Roman"/>
          <w:szCs w:val="22"/>
        </w:rPr>
      </w:pPr>
      <w:r w:rsidRPr="001F7D35">
        <w:rPr>
          <w:rFonts w:ascii="Times New Roman" w:hAnsi="Times New Roman"/>
          <w:szCs w:val="22"/>
        </w:rPr>
        <w:t>Условные обозначения к таблице:</w:t>
      </w: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4480"/>
      </w:tblGrid>
      <w:tr w:rsidR="00ED3E5D" w:rsidRPr="001F7D35" w:rsidTr="00D107A0">
        <w:trPr>
          <w:trHeight w:val="20"/>
        </w:trPr>
        <w:tc>
          <w:tcPr>
            <w:tcW w:w="534" w:type="dxa"/>
          </w:tcPr>
          <w:p w:rsidR="00ED3E5D" w:rsidRPr="001F7D35" w:rsidRDefault="00ED3E5D" w:rsidP="00D107A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14480" w:type="dxa"/>
          </w:tcPr>
          <w:p w:rsidR="00ED3E5D" w:rsidRPr="001F7D35" w:rsidRDefault="00ED3E5D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– основной вид разрешенного использования</w:t>
            </w:r>
            <w:bookmarkStart w:id="0" w:name="_GoBack"/>
            <w:bookmarkEnd w:id="0"/>
          </w:p>
        </w:tc>
      </w:tr>
      <w:tr w:rsidR="00ED3E5D" w:rsidRPr="001F7D35" w:rsidTr="00D107A0">
        <w:trPr>
          <w:trHeight w:val="20"/>
        </w:trPr>
        <w:tc>
          <w:tcPr>
            <w:tcW w:w="534" w:type="dxa"/>
          </w:tcPr>
          <w:p w:rsidR="00ED3E5D" w:rsidRPr="001F7D35" w:rsidRDefault="00ED3E5D" w:rsidP="00D107A0">
            <w:pPr>
              <w:pStyle w:val="af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4480" w:type="dxa"/>
          </w:tcPr>
          <w:p w:rsidR="00ED3E5D" w:rsidRPr="001F7D35" w:rsidRDefault="00ED3E5D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– условно разрешенный вид использования</w:t>
            </w:r>
          </w:p>
        </w:tc>
      </w:tr>
      <w:tr w:rsidR="00ED3E5D" w:rsidRPr="001F7D35" w:rsidTr="00D107A0">
        <w:trPr>
          <w:trHeight w:val="20"/>
        </w:trPr>
        <w:tc>
          <w:tcPr>
            <w:tcW w:w="534" w:type="dxa"/>
            <w:shd w:val="clear" w:color="auto" w:fill="D9D9D9"/>
          </w:tcPr>
          <w:p w:rsidR="00ED3E5D" w:rsidRPr="001F7D35" w:rsidRDefault="00ED3E5D" w:rsidP="00D107A0">
            <w:pPr>
              <w:pStyle w:val="af8"/>
              <w:ind w:firstLine="709"/>
              <w:rPr>
                <w:sz w:val="22"/>
                <w:szCs w:val="22"/>
              </w:rPr>
            </w:pPr>
            <w:r w:rsidRPr="001F7D35">
              <w:rPr>
                <w:sz w:val="22"/>
                <w:szCs w:val="22"/>
              </w:rPr>
              <w:t>Р</w:t>
            </w:r>
          </w:p>
        </w:tc>
        <w:tc>
          <w:tcPr>
            <w:tcW w:w="14480" w:type="dxa"/>
          </w:tcPr>
          <w:p w:rsidR="00ED3E5D" w:rsidRPr="001F7D35" w:rsidRDefault="00ED3E5D" w:rsidP="00D107A0">
            <w:pPr>
              <w:spacing w:after="0" w:line="240" w:lineRule="auto"/>
              <w:rPr>
                <w:rFonts w:ascii="Times New Roman" w:hAnsi="Times New Roman"/>
              </w:rPr>
            </w:pPr>
            <w:r w:rsidRPr="001F7D35">
              <w:rPr>
                <w:rFonts w:ascii="Times New Roman" w:hAnsi="Times New Roman"/>
              </w:rPr>
              <w:t>– данный вид использования в указанной зоне не предусмотрен</w:t>
            </w:r>
          </w:p>
        </w:tc>
      </w:tr>
    </w:tbl>
    <w:p w:rsidR="00ED3E5D" w:rsidRDefault="00ED3E5D" w:rsidP="006E6110">
      <w:pPr>
        <w:pStyle w:val="ac"/>
        <w:tabs>
          <w:tab w:val="left" w:pos="7313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ED3E5D" w:rsidSect="00701BB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b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696"/>
        </w:tabs>
        <w:ind w:left="1696" w:hanging="1035"/>
      </w:pPr>
      <w:rPr>
        <w:b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8"/>
    <w:multiLevelType w:val="multilevel"/>
    <w:tmpl w:val="52808CEA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3"/>
      <w:numFmt w:val="decimal"/>
      <w:suff w:val="nothing"/>
      <w:lvlText w:val="%2."/>
      <w:lvlJc w:val="left"/>
      <w:pPr>
        <w:tabs>
          <w:tab w:val="num" w:pos="142"/>
        </w:tabs>
        <w:ind w:left="142" w:firstLine="0"/>
      </w:pPr>
      <w:rPr>
        <w:b/>
        <w:strike w:val="0"/>
        <w:color w:val="0070C0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/>
        <w:strike w:val="0"/>
        <w:color w:val="00206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/>
        <w:strike w:val="0"/>
        <w:color w:val="002060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1C8127B"/>
    <w:multiLevelType w:val="hybridMultilevel"/>
    <w:tmpl w:val="F5242606"/>
    <w:lvl w:ilvl="0" w:tplc="7B4C7444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1530F0"/>
    <w:multiLevelType w:val="hybridMultilevel"/>
    <w:tmpl w:val="0B8E8E68"/>
    <w:lvl w:ilvl="0" w:tplc="D2D0F98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0CB82A26"/>
    <w:multiLevelType w:val="hybridMultilevel"/>
    <w:tmpl w:val="A24E17C8"/>
    <w:lvl w:ilvl="0" w:tplc="3DD46150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A965C3"/>
    <w:multiLevelType w:val="hybridMultilevel"/>
    <w:tmpl w:val="E7C86CD8"/>
    <w:lvl w:ilvl="0" w:tplc="D60AD242">
      <w:start w:val="1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F01A5"/>
    <w:multiLevelType w:val="hybridMultilevel"/>
    <w:tmpl w:val="40EE62EC"/>
    <w:lvl w:ilvl="0" w:tplc="71A2D56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E47A80"/>
    <w:multiLevelType w:val="hybridMultilevel"/>
    <w:tmpl w:val="B9AEF172"/>
    <w:lvl w:ilvl="0" w:tplc="58E0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152FAD"/>
    <w:multiLevelType w:val="hybridMultilevel"/>
    <w:tmpl w:val="BBDC6070"/>
    <w:lvl w:ilvl="0" w:tplc="F8D6F4C4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E023E5C"/>
    <w:multiLevelType w:val="hybridMultilevel"/>
    <w:tmpl w:val="93BACEEC"/>
    <w:lvl w:ilvl="0" w:tplc="DD92E4E6">
      <w:numFmt w:val="bullet"/>
      <w:pStyle w:val="--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1D16403"/>
    <w:multiLevelType w:val="multilevel"/>
    <w:tmpl w:val="07FE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1032CA"/>
    <w:multiLevelType w:val="hybridMultilevel"/>
    <w:tmpl w:val="D9F2A5A0"/>
    <w:lvl w:ilvl="0" w:tplc="C61A4B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0C1496"/>
    <w:multiLevelType w:val="hybridMultilevel"/>
    <w:tmpl w:val="E22C2F5E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F0D52"/>
    <w:multiLevelType w:val="hybridMultilevel"/>
    <w:tmpl w:val="6FC8A8F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75681"/>
    <w:multiLevelType w:val="hybridMultilevel"/>
    <w:tmpl w:val="C292E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D6A5744"/>
    <w:multiLevelType w:val="hybridMultilevel"/>
    <w:tmpl w:val="40EE62EC"/>
    <w:lvl w:ilvl="0" w:tplc="71A2D566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83CE0"/>
    <w:multiLevelType w:val="hybridMultilevel"/>
    <w:tmpl w:val="799844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A2EDB"/>
    <w:multiLevelType w:val="hybridMultilevel"/>
    <w:tmpl w:val="4CB8A382"/>
    <w:lvl w:ilvl="0" w:tplc="F476E17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050C0"/>
    <w:multiLevelType w:val="hybridMultilevel"/>
    <w:tmpl w:val="40206BBC"/>
    <w:lvl w:ilvl="0" w:tplc="9F3086A2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9EB0A31"/>
    <w:multiLevelType w:val="hybridMultilevel"/>
    <w:tmpl w:val="5BE28A9A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362606"/>
    <w:multiLevelType w:val="multilevel"/>
    <w:tmpl w:val="F60A6A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12" w:hanging="1800"/>
      </w:pPr>
      <w:rPr>
        <w:rFonts w:hint="default"/>
      </w:rPr>
    </w:lvl>
  </w:abstractNum>
  <w:abstractNum w:abstractNumId="25" w15:restartNumberingAfterBreak="0">
    <w:nsid w:val="4C6E563C"/>
    <w:multiLevelType w:val="hybridMultilevel"/>
    <w:tmpl w:val="4EFC9ABA"/>
    <w:lvl w:ilvl="0" w:tplc="9CDC44B6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DB54B25"/>
    <w:multiLevelType w:val="hybridMultilevel"/>
    <w:tmpl w:val="2CCACB26"/>
    <w:lvl w:ilvl="0" w:tplc="4490A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0409A2"/>
    <w:multiLevelType w:val="hybridMultilevel"/>
    <w:tmpl w:val="65526F3C"/>
    <w:lvl w:ilvl="0" w:tplc="42201D9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33C51"/>
    <w:multiLevelType w:val="hybridMultilevel"/>
    <w:tmpl w:val="104CA416"/>
    <w:lvl w:ilvl="0" w:tplc="77149A1A">
      <w:start w:val="1"/>
      <w:numFmt w:val="decimal"/>
      <w:pStyle w:val="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55950"/>
    <w:multiLevelType w:val="hybridMultilevel"/>
    <w:tmpl w:val="7E4248F8"/>
    <w:lvl w:ilvl="0" w:tplc="A6DE1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437FD"/>
    <w:multiLevelType w:val="hybridMultilevel"/>
    <w:tmpl w:val="6E3425E2"/>
    <w:lvl w:ilvl="0" w:tplc="1D28D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52DF9"/>
    <w:multiLevelType w:val="hybridMultilevel"/>
    <w:tmpl w:val="708636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9F1A51"/>
    <w:multiLevelType w:val="hybridMultilevel"/>
    <w:tmpl w:val="34CC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E790F"/>
    <w:multiLevelType w:val="hybridMultilevel"/>
    <w:tmpl w:val="FF86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5E2BFC"/>
    <w:multiLevelType w:val="multilevel"/>
    <w:tmpl w:val="2E54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5614A9"/>
    <w:multiLevelType w:val="hybridMultilevel"/>
    <w:tmpl w:val="84C4BAD8"/>
    <w:lvl w:ilvl="0" w:tplc="BC20CC8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B1682F"/>
    <w:multiLevelType w:val="multilevel"/>
    <w:tmpl w:val="258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B60D4B"/>
    <w:multiLevelType w:val="hybridMultilevel"/>
    <w:tmpl w:val="3D868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A73BF"/>
    <w:multiLevelType w:val="hybridMultilevel"/>
    <w:tmpl w:val="9AECB7B6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0971E7C"/>
    <w:multiLevelType w:val="hybridMultilevel"/>
    <w:tmpl w:val="2A02FE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F60CB8"/>
    <w:multiLevelType w:val="hybridMultilevel"/>
    <w:tmpl w:val="D9F2A5A0"/>
    <w:lvl w:ilvl="0" w:tplc="C61A4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53E2113"/>
    <w:multiLevelType w:val="multilevel"/>
    <w:tmpl w:val="2DC2D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EC333C"/>
    <w:multiLevelType w:val="hybridMultilevel"/>
    <w:tmpl w:val="7E4248F8"/>
    <w:lvl w:ilvl="0" w:tplc="A6DE1E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945E5B"/>
    <w:multiLevelType w:val="hybridMultilevel"/>
    <w:tmpl w:val="8AA2D596"/>
    <w:lvl w:ilvl="0" w:tplc="8BEC40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 w15:restartNumberingAfterBreak="0">
    <w:nsid w:val="7CBA3416"/>
    <w:multiLevelType w:val="hybridMultilevel"/>
    <w:tmpl w:val="0C8824D6"/>
    <w:lvl w:ilvl="0" w:tplc="733C6678">
      <w:numFmt w:val="bullet"/>
      <w:pStyle w:val="--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0E67E5"/>
    <w:multiLevelType w:val="hybridMultilevel"/>
    <w:tmpl w:val="70A6E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C67BF1"/>
    <w:multiLevelType w:val="hybridMultilevel"/>
    <w:tmpl w:val="4FDC2534"/>
    <w:lvl w:ilvl="0" w:tplc="443E72F6">
      <w:start w:val="1"/>
      <w:numFmt w:val="bullet"/>
      <w:pStyle w:val="a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E63032C"/>
    <w:multiLevelType w:val="hybridMultilevel"/>
    <w:tmpl w:val="B38214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2"/>
  </w:num>
  <w:num w:numId="3">
    <w:abstractNumId w:val="45"/>
  </w:num>
  <w:num w:numId="4">
    <w:abstractNumId w:val="42"/>
  </w:num>
  <w:num w:numId="5">
    <w:abstractNumId w:val="29"/>
  </w:num>
  <w:num w:numId="6">
    <w:abstractNumId w:val="30"/>
  </w:num>
  <w:num w:numId="7">
    <w:abstractNumId w:val="19"/>
  </w:num>
  <w:num w:numId="8">
    <w:abstractNumId w:val="21"/>
  </w:num>
  <w:num w:numId="9">
    <w:abstractNumId w:val="11"/>
  </w:num>
  <w:num w:numId="10">
    <w:abstractNumId w:val="10"/>
  </w:num>
  <w:num w:numId="11">
    <w:abstractNumId w:val="26"/>
  </w:num>
  <w:num w:numId="12">
    <w:abstractNumId w:val="35"/>
  </w:num>
  <w:num w:numId="13">
    <w:abstractNumId w:val="27"/>
  </w:num>
  <w:num w:numId="14">
    <w:abstractNumId w:val="4"/>
  </w:num>
  <w:num w:numId="15">
    <w:abstractNumId w:val="5"/>
  </w:num>
  <w:num w:numId="16">
    <w:abstractNumId w:val="2"/>
  </w:num>
  <w:num w:numId="17">
    <w:abstractNumId w:val="0"/>
  </w:num>
  <w:num w:numId="18">
    <w:abstractNumId w:val="3"/>
  </w:num>
  <w:num w:numId="19">
    <w:abstractNumId w:val="1"/>
  </w:num>
  <w:num w:numId="20">
    <w:abstractNumId w:val="40"/>
  </w:num>
  <w:num w:numId="21">
    <w:abstractNumId w:val="24"/>
  </w:num>
  <w:num w:numId="22">
    <w:abstractNumId w:val="20"/>
  </w:num>
  <w:num w:numId="23">
    <w:abstractNumId w:val="38"/>
  </w:num>
  <w:num w:numId="24">
    <w:abstractNumId w:val="39"/>
  </w:num>
  <w:num w:numId="25">
    <w:abstractNumId w:val="15"/>
  </w:num>
  <w:num w:numId="26">
    <w:abstractNumId w:val="31"/>
  </w:num>
  <w:num w:numId="27">
    <w:abstractNumId w:val="14"/>
  </w:num>
  <w:num w:numId="28">
    <w:abstractNumId w:val="36"/>
  </w:num>
  <w:num w:numId="29">
    <w:abstractNumId w:val="34"/>
  </w:num>
  <w:num w:numId="30">
    <w:abstractNumId w:val="41"/>
  </w:num>
  <w:num w:numId="31">
    <w:abstractNumId w:val="12"/>
  </w:num>
  <w:num w:numId="32">
    <w:abstractNumId w:val="43"/>
  </w:num>
  <w:num w:numId="33">
    <w:abstractNumId w:val="7"/>
  </w:num>
  <w:num w:numId="34">
    <w:abstractNumId w:val="46"/>
  </w:num>
  <w:num w:numId="35">
    <w:abstractNumId w:val="47"/>
  </w:num>
  <w:num w:numId="36">
    <w:abstractNumId w:val="28"/>
  </w:num>
  <w:num w:numId="37">
    <w:abstractNumId w:val="22"/>
  </w:num>
  <w:num w:numId="38">
    <w:abstractNumId w:val="13"/>
  </w:num>
  <w:num w:numId="39">
    <w:abstractNumId w:val="44"/>
  </w:num>
  <w:num w:numId="40">
    <w:abstractNumId w:val="17"/>
  </w:num>
  <w:num w:numId="41">
    <w:abstractNumId w:val="16"/>
  </w:num>
  <w:num w:numId="42">
    <w:abstractNumId w:val="23"/>
  </w:num>
  <w:num w:numId="43">
    <w:abstractNumId w:val="37"/>
  </w:num>
  <w:num w:numId="44">
    <w:abstractNumId w:val="9"/>
  </w:num>
  <w:num w:numId="45">
    <w:abstractNumId w:val="6"/>
  </w:num>
  <w:num w:numId="46">
    <w:abstractNumId w:val="8"/>
  </w:num>
  <w:num w:numId="47">
    <w:abstractNumId w:val="18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1B0"/>
    <w:rsid w:val="000453A3"/>
    <w:rsid w:val="002E1500"/>
    <w:rsid w:val="002E5A3B"/>
    <w:rsid w:val="00302E6B"/>
    <w:rsid w:val="00305066"/>
    <w:rsid w:val="00365E21"/>
    <w:rsid w:val="003778F9"/>
    <w:rsid w:val="003B2410"/>
    <w:rsid w:val="003E5D80"/>
    <w:rsid w:val="00463E91"/>
    <w:rsid w:val="005F58FC"/>
    <w:rsid w:val="00640CD8"/>
    <w:rsid w:val="006E6110"/>
    <w:rsid w:val="00701BB6"/>
    <w:rsid w:val="007731FF"/>
    <w:rsid w:val="007F793B"/>
    <w:rsid w:val="00806DAB"/>
    <w:rsid w:val="008418C6"/>
    <w:rsid w:val="00915A7B"/>
    <w:rsid w:val="009A1E17"/>
    <w:rsid w:val="009D26F7"/>
    <w:rsid w:val="009D6503"/>
    <w:rsid w:val="00AF0922"/>
    <w:rsid w:val="00B024AF"/>
    <w:rsid w:val="00B67FCB"/>
    <w:rsid w:val="00B81E00"/>
    <w:rsid w:val="00B934A9"/>
    <w:rsid w:val="00BF6C1D"/>
    <w:rsid w:val="00C47344"/>
    <w:rsid w:val="00C920BD"/>
    <w:rsid w:val="00CA3F39"/>
    <w:rsid w:val="00CD3EF0"/>
    <w:rsid w:val="00D107A0"/>
    <w:rsid w:val="00D551B0"/>
    <w:rsid w:val="00D92358"/>
    <w:rsid w:val="00DA3805"/>
    <w:rsid w:val="00DD76B4"/>
    <w:rsid w:val="00E1771A"/>
    <w:rsid w:val="00E17FC7"/>
    <w:rsid w:val="00E81DFD"/>
    <w:rsid w:val="00E84186"/>
    <w:rsid w:val="00EB448F"/>
    <w:rsid w:val="00ED3E5D"/>
    <w:rsid w:val="00F13FDE"/>
    <w:rsid w:val="00F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7D475-F59E-4B4C-AA16-DEE7D992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D3E5D"/>
    <w:rPr>
      <w:rFonts w:ascii="Calibri" w:eastAsia="Times New Roman" w:hAnsi="Calibri" w:cs="Times New Roman"/>
      <w:lang w:eastAsia="ru-RU"/>
    </w:rPr>
  </w:style>
  <w:style w:type="paragraph" w:styleId="10">
    <w:name w:val="heading 1"/>
    <w:basedOn w:val="a0"/>
    <w:next w:val="a0"/>
    <w:link w:val="11"/>
    <w:qFormat/>
    <w:rsid w:val="00ED3E5D"/>
    <w:pPr>
      <w:keepNext/>
      <w:spacing w:after="60" w:line="240" w:lineRule="auto"/>
      <w:ind w:firstLine="567"/>
      <w:jc w:val="center"/>
      <w:outlineLvl w:val="0"/>
    </w:pPr>
    <w:rPr>
      <w:rFonts w:ascii="Arial Narrow" w:hAnsi="Arial Narrow"/>
      <w:b/>
      <w:sz w:val="14"/>
      <w:szCs w:val="20"/>
    </w:rPr>
  </w:style>
  <w:style w:type="paragraph" w:styleId="2">
    <w:name w:val="heading 2"/>
    <w:basedOn w:val="a0"/>
    <w:next w:val="a0"/>
    <w:link w:val="20"/>
    <w:unhideWhenUsed/>
    <w:qFormat/>
    <w:rsid w:val="00ED3E5D"/>
    <w:pPr>
      <w:pageBreakBefore/>
      <w:widowControl w:val="0"/>
      <w:suppressAutoHyphens/>
      <w:autoSpaceDE w:val="0"/>
      <w:spacing w:after="240" w:line="240" w:lineRule="auto"/>
      <w:ind w:firstLine="567"/>
      <w:outlineLvl w:val="1"/>
    </w:pPr>
    <w:rPr>
      <w:rFonts w:ascii="Verdana" w:hAnsi="Verdana" w:cs="Arial"/>
      <w:b/>
      <w:bCs/>
      <w:caps/>
      <w:sz w:val="18"/>
      <w:szCs w:val="18"/>
    </w:rPr>
  </w:style>
  <w:style w:type="paragraph" w:styleId="3">
    <w:name w:val="heading 3"/>
    <w:basedOn w:val="a0"/>
    <w:next w:val="a0"/>
    <w:link w:val="30"/>
    <w:unhideWhenUsed/>
    <w:qFormat/>
    <w:rsid w:val="00ED3E5D"/>
    <w:pPr>
      <w:keepNext/>
      <w:keepLines/>
      <w:widowControl w:val="0"/>
      <w:suppressAutoHyphens/>
      <w:autoSpaceDE w:val="0"/>
      <w:spacing w:before="240" w:after="240" w:line="240" w:lineRule="auto"/>
      <w:ind w:firstLine="567"/>
      <w:outlineLvl w:val="2"/>
    </w:pPr>
    <w:rPr>
      <w:rFonts w:ascii="Verdana" w:hAnsi="Verdana" w:cs="Arial"/>
      <w:b/>
      <w:bCs/>
      <w:sz w:val="18"/>
      <w:szCs w:val="18"/>
    </w:rPr>
  </w:style>
  <w:style w:type="paragraph" w:styleId="4">
    <w:name w:val="heading 4"/>
    <w:basedOn w:val="a0"/>
    <w:next w:val="a0"/>
    <w:link w:val="40"/>
    <w:unhideWhenUsed/>
    <w:qFormat/>
    <w:rsid w:val="00ED3E5D"/>
    <w:pPr>
      <w:widowControl w:val="0"/>
      <w:suppressAutoHyphens/>
      <w:autoSpaceDE w:val="0"/>
      <w:spacing w:before="120" w:after="120" w:line="240" w:lineRule="auto"/>
      <w:ind w:firstLine="567"/>
      <w:outlineLvl w:val="3"/>
    </w:pPr>
    <w:rPr>
      <w:rFonts w:ascii="Verdana" w:hAnsi="Verdana" w:cs="Arial"/>
      <w:b/>
      <w:bCs/>
      <w:sz w:val="18"/>
      <w:szCs w:val="18"/>
    </w:rPr>
  </w:style>
  <w:style w:type="paragraph" w:styleId="5">
    <w:name w:val="heading 5"/>
    <w:basedOn w:val="a0"/>
    <w:next w:val="a0"/>
    <w:link w:val="50"/>
    <w:unhideWhenUsed/>
    <w:qFormat/>
    <w:rsid w:val="00ED3E5D"/>
    <w:pPr>
      <w:spacing w:after="60" w:line="240" w:lineRule="auto"/>
      <w:ind w:firstLine="567"/>
      <w:outlineLvl w:val="4"/>
    </w:pPr>
    <w:rPr>
      <w:rFonts w:ascii="Verdana" w:hAnsi="Verdana"/>
      <w:b/>
      <w:sz w:val="18"/>
      <w:szCs w:val="20"/>
    </w:rPr>
  </w:style>
  <w:style w:type="paragraph" w:styleId="6">
    <w:name w:val="heading 6"/>
    <w:basedOn w:val="a0"/>
    <w:next w:val="a0"/>
    <w:link w:val="60"/>
    <w:unhideWhenUsed/>
    <w:qFormat/>
    <w:rsid w:val="00ED3E5D"/>
    <w:pPr>
      <w:keepNext/>
      <w:keepLines/>
      <w:spacing w:before="40" w:after="60" w:line="240" w:lineRule="auto"/>
      <w:ind w:firstLine="567"/>
      <w:outlineLvl w:val="5"/>
    </w:pPr>
    <w:rPr>
      <w:rFonts w:ascii="Cambria" w:hAnsi="Cambria"/>
      <w:color w:val="243F60"/>
      <w:sz w:val="18"/>
      <w:szCs w:val="20"/>
    </w:rPr>
  </w:style>
  <w:style w:type="paragraph" w:styleId="7">
    <w:name w:val="heading 7"/>
    <w:basedOn w:val="a0"/>
    <w:next w:val="a0"/>
    <w:link w:val="70"/>
    <w:qFormat/>
    <w:rsid w:val="00ED3E5D"/>
    <w:pPr>
      <w:keepNext/>
      <w:spacing w:after="0" w:line="240" w:lineRule="auto"/>
      <w:ind w:firstLine="709"/>
      <w:jc w:val="center"/>
      <w:outlineLvl w:val="6"/>
    </w:pPr>
    <w:rPr>
      <w:rFonts w:ascii="Verdana" w:hAnsi="Verdana"/>
      <w:b/>
      <w:color w:val="000000"/>
      <w:sz w:val="24"/>
      <w:szCs w:val="20"/>
    </w:rPr>
  </w:style>
  <w:style w:type="paragraph" w:styleId="8">
    <w:name w:val="heading 8"/>
    <w:basedOn w:val="a0"/>
    <w:next w:val="a0"/>
    <w:link w:val="80"/>
    <w:qFormat/>
    <w:rsid w:val="00ED3E5D"/>
    <w:pPr>
      <w:keepNext/>
      <w:widowControl w:val="0"/>
      <w:spacing w:before="360" w:after="120" w:line="240" w:lineRule="auto"/>
      <w:ind w:firstLine="709"/>
      <w:jc w:val="both"/>
      <w:outlineLvl w:val="7"/>
    </w:pPr>
    <w:rPr>
      <w:rFonts w:ascii="Verdana" w:hAnsi="Verdana"/>
      <w:b/>
      <w:sz w:val="24"/>
      <w:szCs w:val="20"/>
    </w:rPr>
  </w:style>
  <w:style w:type="paragraph" w:styleId="9">
    <w:name w:val="heading 9"/>
    <w:basedOn w:val="a0"/>
    <w:next w:val="a0"/>
    <w:link w:val="90"/>
    <w:qFormat/>
    <w:rsid w:val="00ED3E5D"/>
    <w:pPr>
      <w:keepNext/>
      <w:spacing w:before="120" w:after="0" w:line="240" w:lineRule="auto"/>
      <w:ind w:right="-57" w:firstLine="709"/>
      <w:jc w:val="center"/>
      <w:outlineLvl w:val="8"/>
    </w:pPr>
    <w:rPr>
      <w:rFonts w:ascii="Verdana" w:hAnsi="Verdana"/>
      <w:b/>
      <w: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D3E5D"/>
    <w:rPr>
      <w:rFonts w:ascii="Arial Narrow" w:eastAsia="Times New Roman" w:hAnsi="Arial Narrow" w:cs="Times New Roman"/>
      <w:b/>
      <w:sz w:val="14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D3E5D"/>
    <w:rPr>
      <w:rFonts w:ascii="Verdana" w:eastAsia="Times New Roman" w:hAnsi="Verdana" w:cs="Arial"/>
      <w:b/>
      <w:bCs/>
      <w:caps/>
      <w:sz w:val="18"/>
      <w:szCs w:val="18"/>
      <w:lang w:eastAsia="ru-RU"/>
    </w:rPr>
  </w:style>
  <w:style w:type="character" w:customStyle="1" w:styleId="30">
    <w:name w:val="Заголовок 3 Знак"/>
    <w:basedOn w:val="a1"/>
    <w:link w:val="3"/>
    <w:rsid w:val="00ED3E5D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40">
    <w:name w:val="Заголовок 4 Знак"/>
    <w:basedOn w:val="a1"/>
    <w:link w:val="4"/>
    <w:rsid w:val="00ED3E5D"/>
    <w:rPr>
      <w:rFonts w:ascii="Verdana" w:eastAsia="Times New Roman" w:hAnsi="Verdana" w:cs="Arial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1"/>
    <w:link w:val="5"/>
    <w:rsid w:val="00ED3E5D"/>
    <w:rPr>
      <w:rFonts w:ascii="Verdana" w:eastAsia="Times New Roman" w:hAnsi="Verdana" w:cs="Times New Roman"/>
      <w:b/>
      <w:sz w:val="18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ED3E5D"/>
    <w:rPr>
      <w:rFonts w:ascii="Cambria" w:eastAsia="Times New Roman" w:hAnsi="Cambria" w:cs="Times New Roman"/>
      <w:color w:val="243F60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ED3E5D"/>
    <w:rPr>
      <w:rFonts w:ascii="Verdana" w:eastAsia="Times New Roman" w:hAnsi="Verdana" w:cs="Times New Roman"/>
      <w:b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ED3E5D"/>
    <w:rPr>
      <w:rFonts w:ascii="Verdana" w:eastAsia="Times New Roman" w:hAnsi="Verdana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ED3E5D"/>
    <w:rPr>
      <w:rFonts w:ascii="Verdana" w:eastAsia="Times New Roman" w:hAnsi="Verdana" w:cs="Times New Roman"/>
      <w:b/>
      <w:caps/>
      <w:sz w:val="28"/>
      <w:szCs w:val="20"/>
      <w:lang w:eastAsia="ru-RU"/>
    </w:rPr>
  </w:style>
  <w:style w:type="paragraph" w:styleId="a4">
    <w:name w:val="List Paragraph"/>
    <w:basedOn w:val="a0"/>
    <w:qFormat/>
    <w:rsid w:val="00ED3E5D"/>
    <w:pPr>
      <w:ind w:left="720"/>
      <w:contextualSpacing/>
    </w:pPr>
  </w:style>
  <w:style w:type="table" w:styleId="a5">
    <w:name w:val="Table Grid"/>
    <w:basedOn w:val="a2"/>
    <w:uiPriority w:val="39"/>
    <w:rsid w:val="00ED3E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0"/>
    <w:link w:val="22"/>
    <w:rsid w:val="00ED3E5D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22">
    <w:name w:val="Основной текст 2 Знак"/>
    <w:basedOn w:val="a1"/>
    <w:link w:val="21"/>
    <w:rsid w:val="00ED3E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D3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uiPriority w:val="99"/>
    <w:unhideWhenUsed/>
    <w:rsid w:val="00ED3E5D"/>
    <w:rPr>
      <w:color w:val="0000FF"/>
      <w:u w:val="single"/>
    </w:rPr>
  </w:style>
  <w:style w:type="paragraph" w:styleId="a7">
    <w:name w:val="Body Text"/>
    <w:basedOn w:val="a0"/>
    <w:link w:val="a8"/>
    <w:rsid w:val="00ED3E5D"/>
    <w:pPr>
      <w:widowControl w:val="0"/>
      <w:tabs>
        <w:tab w:val="left" w:pos="0"/>
        <w:tab w:val="left" w:pos="15840"/>
      </w:tabs>
      <w:spacing w:after="60" w:line="240" w:lineRule="auto"/>
      <w:ind w:firstLine="567"/>
    </w:pPr>
    <w:rPr>
      <w:rFonts w:ascii="Arial" w:hAnsi="Arial"/>
      <w:snapToGrid w:val="0"/>
      <w:sz w:val="24"/>
      <w:szCs w:val="20"/>
    </w:rPr>
  </w:style>
  <w:style w:type="character" w:customStyle="1" w:styleId="a8">
    <w:name w:val="Основной текст Знак"/>
    <w:basedOn w:val="a1"/>
    <w:link w:val="a7"/>
    <w:rsid w:val="00ED3E5D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western">
    <w:name w:val="western"/>
    <w:basedOn w:val="a0"/>
    <w:rsid w:val="00ED3E5D"/>
    <w:pPr>
      <w:spacing w:before="100" w:beforeAutospacing="1" w:after="100" w:afterAutospacing="1" w:line="240" w:lineRule="auto"/>
      <w:ind w:firstLine="567"/>
    </w:pPr>
    <w:rPr>
      <w:rFonts w:ascii="Arial" w:hAnsi="Arial" w:cs="Arial"/>
      <w:sz w:val="24"/>
      <w:szCs w:val="24"/>
    </w:rPr>
  </w:style>
  <w:style w:type="paragraph" w:styleId="a9">
    <w:name w:val="Normal (Web)"/>
    <w:basedOn w:val="a0"/>
    <w:uiPriority w:val="99"/>
    <w:rsid w:val="00ED3E5D"/>
    <w:pPr>
      <w:spacing w:before="100" w:beforeAutospacing="1" w:after="119" w:line="240" w:lineRule="auto"/>
      <w:ind w:firstLine="567"/>
    </w:pPr>
    <w:rPr>
      <w:rFonts w:ascii="Verdana" w:hAnsi="Verdana"/>
      <w:sz w:val="24"/>
      <w:szCs w:val="24"/>
    </w:rPr>
  </w:style>
  <w:style w:type="paragraph" w:customStyle="1" w:styleId="1-016">
    <w:name w:val="1-016"/>
    <w:basedOn w:val="a0"/>
    <w:rsid w:val="00ED3E5D"/>
    <w:pPr>
      <w:keepNext/>
      <w:spacing w:before="120" w:after="120" w:line="240" w:lineRule="auto"/>
      <w:ind w:left="357" w:right="-57" w:firstLine="567"/>
      <w:jc w:val="center"/>
    </w:pPr>
    <w:rPr>
      <w:rFonts w:ascii="Verdana" w:hAnsi="Verdana"/>
      <w:b/>
      <w:bCs/>
      <w:caps/>
      <w:sz w:val="24"/>
      <w:szCs w:val="24"/>
    </w:rPr>
  </w:style>
  <w:style w:type="paragraph" w:customStyle="1" w:styleId="txt">
    <w:name w:val="txt"/>
    <w:basedOn w:val="a0"/>
    <w:rsid w:val="00ED3E5D"/>
    <w:pPr>
      <w:spacing w:before="15" w:after="15" w:line="240" w:lineRule="auto"/>
      <w:ind w:left="15" w:right="15" w:firstLine="567"/>
      <w:jc w:val="both"/>
    </w:pPr>
    <w:rPr>
      <w:rFonts w:ascii="Verdana" w:hAnsi="Verdana"/>
      <w:color w:val="000000"/>
      <w:sz w:val="17"/>
      <w:szCs w:val="17"/>
    </w:rPr>
  </w:style>
  <w:style w:type="paragraph" w:styleId="23">
    <w:name w:val="List Continue 2"/>
    <w:basedOn w:val="a0"/>
    <w:rsid w:val="00ED3E5D"/>
    <w:pPr>
      <w:spacing w:after="120" w:line="240" w:lineRule="auto"/>
      <w:ind w:left="566" w:firstLine="567"/>
    </w:pPr>
    <w:rPr>
      <w:rFonts w:ascii="Verdana" w:hAnsi="Verdana"/>
      <w:sz w:val="24"/>
      <w:szCs w:val="24"/>
    </w:rPr>
  </w:style>
  <w:style w:type="paragraph" w:customStyle="1" w:styleId="12">
    <w:name w:val="1"/>
    <w:basedOn w:val="a0"/>
    <w:next w:val="aa"/>
    <w:qFormat/>
    <w:rsid w:val="00ED3E5D"/>
    <w:pPr>
      <w:spacing w:after="60" w:line="240" w:lineRule="auto"/>
      <w:ind w:firstLine="567"/>
      <w:jc w:val="center"/>
    </w:pPr>
    <w:rPr>
      <w:rFonts w:ascii="Verdana" w:hAnsi="Verdana"/>
      <w:b/>
      <w:bCs/>
      <w:sz w:val="26"/>
      <w:szCs w:val="26"/>
    </w:rPr>
  </w:style>
  <w:style w:type="paragraph" w:styleId="aa">
    <w:name w:val="Title"/>
    <w:basedOn w:val="a0"/>
    <w:next w:val="a0"/>
    <w:link w:val="ab"/>
    <w:qFormat/>
    <w:rsid w:val="00ED3E5D"/>
    <w:pPr>
      <w:spacing w:after="60" w:line="240" w:lineRule="auto"/>
      <w:ind w:firstLine="567"/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b">
    <w:name w:val="Название Знак"/>
    <w:basedOn w:val="a1"/>
    <w:link w:val="aa"/>
    <w:rsid w:val="00ED3E5D"/>
    <w:rPr>
      <w:rFonts w:ascii="Cambria" w:eastAsia="Times New Roman" w:hAnsi="Cambria" w:cs="Times New Roman"/>
      <w:spacing w:val="-10"/>
      <w:kern w:val="28"/>
      <w:sz w:val="56"/>
      <w:szCs w:val="56"/>
      <w:lang w:eastAsia="ru-RU"/>
    </w:rPr>
  </w:style>
  <w:style w:type="paragraph" w:customStyle="1" w:styleId="iiiaeuiue">
    <w:name w:val="iiiaeuiue"/>
    <w:basedOn w:val="a0"/>
    <w:rsid w:val="00ED3E5D"/>
    <w:pPr>
      <w:overflowPunct w:val="0"/>
      <w:autoSpaceDE w:val="0"/>
      <w:autoSpaceDN w:val="0"/>
      <w:spacing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paragraph" w:customStyle="1" w:styleId="iauiue">
    <w:name w:val="iauiue"/>
    <w:basedOn w:val="a0"/>
    <w:rsid w:val="00ED3E5D"/>
    <w:pPr>
      <w:overflowPunct w:val="0"/>
      <w:autoSpaceDE w:val="0"/>
      <w:autoSpaceDN w:val="0"/>
      <w:spacing w:after="60" w:line="240" w:lineRule="auto"/>
      <w:ind w:firstLine="567"/>
    </w:pPr>
    <w:rPr>
      <w:rFonts w:ascii="Verdana" w:hAnsi="Verdana"/>
      <w:sz w:val="18"/>
      <w:szCs w:val="20"/>
    </w:rPr>
  </w:style>
  <w:style w:type="paragraph" w:customStyle="1" w:styleId="bodytext2">
    <w:name w:val="bodytext2"/>
    <w:basedOn w:val="a0"/>
    <w:rsid w:val="00ED3E5D"/>
    <w:pPr>
      <w:spacing w:before="120"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paragraph" w:styleId="ac">
    <w:name w:val="header"/>
    <w:basedOn w:val="a0"/>
    <w:link w:val="ad"/>
    <w:uiPriority w:val="99"/>
    <w:rsid w:val="00ED3E5D"/>
    <w:pPr>
      <w:spacing w:after="60" w:line="240" w:lineRule="auto"/>
      <w:ind w:firstLine="567"/>
    </w:pPr>
    <w:rPr>
      <w:rFonts w:ascii="Verdana" w:hAnsi="Verdana"/>
      <w:sz w:val="26"/>
      <w:szCs w:val="26"/>
    </w:rPr>
  </w:style>
  <w:style w:type="character" w:customStyle="1" w:styleId="ad">
    <w:name w:val="Верхний колонтитул Знак"/>
    <w:basedOn w:val="a1"/>
    <w:link w:val="ac"/>
    <w:uiPriority w:val="99"/>
    <w:rsid w:val="00ED3E5D"/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ae">
    <w:name w:val="a"/>
    <w:basedOn w:val="a0"/>
    <w:rsid w:val="00ED3E5D"/>
    <w:pPr>
      <w:overflowPunct w:val="0"/>
      <w:autoSpaceDE w:val="0"/>
      <w:autoSpaceDN w:val="0"/>
      <w:spacing w:after="60" w:line="240" w:lineRule="auto"/>
      <w:ind w:firstLine="567"/>
      <w:jc w:val="both"/>
    </w:pPr>
    <w:rPr>
      <w:rFonts w:ascii="Verdana" w:hAnsi="Verdana"/>
      <w:sz w:val="24"/>
      <w:szCs w:val="24"/>
    </w:rPr>
  </w:style>
  <w:style w:type="character" w:customStyle="1" w:styleId="blk">
    <w:name w:val="blk"/>
    <w:basedOn w:val="a1"/>
    <w:rsid w:val="00ED3E5D"/>
  </w:style>
  <w:style w:type="paragraph" w:customStyle="1" w:styleId="-2">
    <w:name w:val="Обычный - 2"/>
    <w:basedOn w:val="a0"/>
    <w:qFormat/>
    <w:rsid w:val="00ED3E5D"/>
    <w:pPr>
      <w:spacing w:before="120" w:after="120" w:line="240" w:lineRule="auto"/>
      <w:ind w:firstLine="709"/>
      <w:jc w:val="both"/>
    </w:pPr>
    <w:rPr>
      <w:rFonts w:ascii="Verdana" w:hAnsi="Verdana"/>
      <w:bCs/>
      <w:szCs w:val="20"/>
    </w:rPr>
  </w:style>
  <w:style w:type="character" w:styleId="af">
    <w:name w:val="Strong"/>
    <w:uiPriority w:val="22"/>
    <w:qFormat/>
    <w:rsid w:val="00ED3E5D"/>
    <w:rPr>
      <w:b/>
      <w:bCs/>
    </w:rPr>
  </w:style>
  <w:style w:type="paragraph" w:styleId="24">
    <w:name w:val="toc 2"/>
    <w:basedOn w:val="a0"/>
    <w:next w:val="a0"/>
    <w:autoRedefine/>
    <w:uiPriority w:val="39"/>
    <w:unhideWhenUsed/>
    <w:rsid w:val="00ED3E5D"/>
    <w:pPr>
      <w:tabs>
        <w:tab w:val="right" w:leader="dot" w:pos="9356"/>
      </w:tabs>
      <w:spacing w:after="100" w:line="240" w:lineRule="auto"/>
      <w:ind w:left="4395" w:right="-2"/>
      <w:jc w:val="center"/>
    </w:pPr>
    <w:rPr>
      <w:rFonts w:ascii="Times New Roman" w:hAnsi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unhideWhenUsed/>
    <w:rsid w:val="00ED3E5D"/>
    <w:pPr>
      <w:tabs>
        <w:tab w:val="right" w:leader="dot" w:pos="9344"/>
      </w:tabs>
      <w:spacing w:after="100" w:line="240" w:lineRule="auto"/>
    </w:pPr>
    <w:rPr>
      <w:rFonts w:ascii="Verdana" w:hAnsi="Verdana"/>
      <w:sz w:val="18"/>
      <w:szCs w:val="20"/>
    </w:rPr>
  </w:style>
  <w:style w:type="paragraph" w:styleId="af0">
    <w:name w:val="footer"/>
    <w:basedOn w:val="a0"/>
    <w:link w:val="af1"/>
    <w:uiPriority w:val="99"/>
    <w:unhideWhenUsed/>
    <w:rsid w:val="00ED3E5D"/>
    <w:pPr>
      <w:tabs>
        <w:tab w:val="center" w:pos="4677"/>
        <w:tab w:val="right" w:pos="9355"/>
      </w:tabs>
      <w:spacing w:after="0" w:line="240" w:lineRule="auto"/>
      <w:ind w:firstLine="567"/>
    </w:pPr>
    <w:rPr>
      <w:rFonts w:ascii="Verdana" w:hAnsi="Verdana"/>
      <w:sz w:val="18"/>
      <w:szCs w:val="20"/>
    </w:rPr>
  </w:style>
  <w:style w:type="character" w:customStyle="1" w:styleId="af1">
    <w:name w:val="Нижний колонтитул Знак"/>
    <w:basedOn w:val="a1"/>
    <w:link w:val="af0"/>
    <w:uiPriority w:val="99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41">
    <w:name w:val="toc 4"/>
    <w:basedOn w:val="a0"/>
    <w:next w:val="a0"/>
    <w:autoRedefine/>
    <w:uiPriority w:val="39"/>
    <w:unhideWhenUsed/>
    <w:rsid w:val="00ED3E5D"/>
    <w:pPr>
      <w:tabs>
        <w:tab w:val="right" w:leader="dot" w:pos="9344"/>
      </w:tabs>
      <w:spacing w:after="100" w:line="240" w:lineRule="auto"/>
    </w:pPr>
    <w:rPr>
      <w:rFonts w:ascii="Verdana" w:hAnsi="Verdana"/>
      <w:sz w:val="18"/>
      <w:szCs w:val="20"/>
    </w:rPr>
  </w:style>
  <w:style w:type="paragraph" w:customStyle="1" w:styleId="pboth">
    <w:name w:val="pboth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TML">
    <w:name w:val="Стандартный HTML Знак"/>
    <w:link w:val="HTML0"/>
    <w:uiPriority w:val="99"/>
    <w:semiHidden/>
    <w:rsid w:val="00ED3E5D"/>
    <w:rPr>
      <w:rFonts w:ascii="Courier New" w:hAnsi="Courier New" w:cs="Courier New"/>
    </w:rPr>
  </w:style>
  <w:style w:type="paragraph" w:styleId="HTML0">
    <w:name w:val="HTML Preformatted"/>
    <w:basedOn w:val="a0"/>
    <w:link w:val="HTML"/>
    <w:uiPriority w:val="99"/>
    <w:semiHidden/>
    <w:unhideWhenUsed/>
    <w:rsid w:val="00ED3E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lang w:eastAsia="en-US"/>
    </w:rPr>
  </w:style>
  <w:style w:type="character" w:customStyle="1" w:styleId="HTML1">
    <w:name w:val="Стандартный HTML Знак1"/>
    <w:basedOn w:val="a1"/>
    <w:uiPriority w:val="99"/>
    <w:semiHidden/>
    <w:rsid w:val="00ED3E5D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pcenter">
    <w:name w:val="pcenter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right">
    <w:name w:val="prigh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Текст выноски Знак"/>
    <w:link w:val="af3"/>
    <w:semiHidden/>
    <w:rsid w:val="00ED3E5D"/>
    <w:rPr>
      <w:rFonts w:ascii="Tahoma" w:hAnsi="Tahoma" w:cs="Tahoma"/>
      <w:sz w:val="16"/>
      <w:szCs w:val="16"/>
    </w:rPr>
  </w:style>
  <w:style w:type="paragraph" w:styleId="af3">
    <w:name w:val="Balloon Text"/>
    <w:basedOn w:val="a0"/>
    <w:link w:val="af2"/>
    <w:semiHidden/>
    <w:unhideWhenUsed/>
    <w:rsid w:val="00ED3E5D"/>
    <w:pPr>
      <w:spacing w:after="0" w:line="240" w:lineRule="auto"/>
      <w:ind w:firstLine="567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3">
    <w:name w:val="Текст выноски Знак1"/>
    <w:basedOn w:val="a1"/>
    <w:uiPriority w:val="99"/>
    <w:semiHidden/>
    <w:rsid w:val="00ED3E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22">
    <w:name w:val="s_22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9">
    <w:name w:val="s_9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0"/>
    <w:rsid w:val="00ED3E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14">
    <w:name w:val="toc 1"/>
    <w:basedOn w:val="a0"/>
    <w:next w:val="a0"/>
    <w:autoRedefine/>
    <w:uiPriority w:val="39"/>
    <w:unhideWhenUsed/>
    <w:rsid w:val="00ED3E5D"/>
    <w:pPr>
      <w:spacing w:after="100"/>
    </w:pPr>
  </w:style>
  <w:style w:type="paragraph" w:styleId="51">
    <w:name w:val="toc 5"/>
    <w:basedOn w:val="a0"/>
    <w:next w:val="a0"/>
    <w:autoRedefine/>
    <w:uiPriority w:val="39"/>
    <w:unhideWhenUsed/>
    <w:rsid w:val="00ED3E5D"/>
    <w:pPr>
      <w:spacing w:after="100"/>
      <w:ind w:left="880"/>
    </w:pPr>
  </w:style>
  <w:style w:type="paragraph" w:styleId="61">
    <w:name w:val="toc 6"/>
    <w:basedOn w:val="a0"/>
    <w:next w:val="a0"/>
    <w:autoRedefine/>
    <w:uiPriority w:val="39"/>
    <w:unhideWhenUsed/>
    <w:rsid w:val="00ED3E5D"/>
    <w:pPr>
      <w:spacing w:after="100"/>
      <w:ind w:left="1100"/>
    </w:pPr>
  </w:style>
  <w:style w:type="paragraph" w:styleId="71">
    <w:name w:val="toc 7"/>
    <w:basedOn w:val="a0"/>
    <w:next w:val="a0"/>
    <w:autoRedefine/>
    <w:uiPriority w:val="39"/>
    <w:unhideWhenUsed/>
    <w:rsid w:val="00ED3E5D"/>
    <w:pPr>
      <w:spacing w:after="100"/>
      <w:ind w:left="1320"/>
    </w:pPr>
  </w:style>
  <w:style w:type="paragraph" w:styleId="81">
    <w:name w:val="toc 8"/>
    <w:basedOn w:val="a0"/>
    <w:next w:val="a0"/>
    <w:autoRedefine/>
    <w:uiPriority w:val="39"/>
    <w:unhideWhenUsed/>
    <w:rsid w:val="00ED3E5D"/>
    <w:pPr>
      <w:spacing w:after="100"/>
      <w:ind w:left="1540"/>
    </w:pPr>
  </w:style>
  <w:style w:type="paragraph" w:styleId="91">
    <w:name w:val="toc 9"/>
    <w:basedOn w:val="a0"/>
    <w:next w:val="a0"/>
    <w:autoRedefine/>
    <w:uiPriority w:val="39"/>
    <w:unhideWhenUsed/>
    <w:rsid w:val="00ED3E5D"/>
    <w:pPr>
      <w:spacing w:after="100"/>
      <w:ind w:left="1760"/>
    </w:pPr>
  </w:style>
  <w:style w:type="character" w:customStyle="1" w:styleId="af4">
    <w:name w:val="Текст примечания Знак"/>
    <w:link w:val="af5"/>
    <w:semiHidden/>
    <w:rsid w:val="00ED3E5D"/>
    <w:rPr>
      <w:rFonts w:ascii="Verdana" w:hAnsi="Verdana"/>
    </w:rPr>
  </w:style>
  <w:style w:type="paragraph" w:styleId="af5">
    <w:name w:val="annotation text"/>
    <w:basedOn w:val="a0"/>
    <w:link w:val="af4"/>
    <w:semiHidden/>
    <w:unhideWhenUsed/>
    <w:rsid w:val="00ED3E5D"/>
    <w:pPr>
      <w:spacing w:after="60" w:line="240" w:lineRule="auto"/>
      <w:ind w:firstLine="567"/>
    </w:pPr>
    <w:rPr>
      <w:rFonts w:ascii="Verdana" w:eastAsiaTheme="minorHAnsi" w:hAnsi="Verdana" w:cstheme="minorBidi"/>
      <w:lang w:eastAsia="en-US"/>
    </w:rPr>
  </w:style>
  <w:style w:type="character" w:customStyle="1" w:styleId="15">
    <w:name w:val="Текст примечания Знак1"/>
    <w:basedOn w:val="a1"/>
    <w:uiPriority w:val="99"/>
    <w:semiHidden/>
    <w:rsid w:val="00ED3E5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semiHidden/>
    <w:rsid w:val="00ED3E5D"/>
    <w:rPr>
      <w:rFonts w:ascii="Verdana" w:hAnsi="Verdana"/>
      <w:b/>
      <w:bCs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ED3E5D"/>
    <w:rPr>
      <w:b/>
      <w:bCs/>
    </w:rPr>
  </w:style>
  <w:style w:type="character" w:customStyle="1" w:styleId="16">
    <w:name w:val="Тема примечания Знак1"/>
    <w:basedOn w:val="15"/>
    <w:uiPriority w:val="99"/>
    <w:semiHidden/>
    <w:rsid w:val="00ED3E5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af8">
    <w:name w:val="Содержимое таблицы"/>
    <w:basedOn w:val="a0"/>
    <w:qFormat/>
    <w:rsid w:val="00ED3E5D"/>
    <w:pPr>
      <w:suppressLineNumber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9">
    <w:name w:val="Block Text"/>
    <w:basedOn w:val="a0"/>
    <w:rsid w:val="00ED3E5D"/>
    <w:pPr>
      <w:spacing w:after="0" w:line="240" w:lineRule="auto"/>
      <w:ind w:left="113" w:right="113"/>
      <w:jc w:val="center"/>
    </w:pPr>
    <w:rPr>
      <w:rFonts w:ascii="Arial Narrow" w:hAnsi="Arial Narrow"/>
      <w:sz w:val="16"/>
      <w:szCs w:val="20"/>
    </w:rPr>
  </w:style>
  <w:style w:type="character" w:styleId="afa">
    <w:name w:val="annotation reference"/>
    <w:uiPriority w:val="99"/>
    <w:semiHidden/>
    <w:unhideWhenUsed/>
    <w:rsid w:val="00ED3E5D"/>
    <w:rPr>
      <w:sz w:val="16"/>
      <w:szCs w:val="16"/>
    </w:rPr>
  </w:style>
  <w:style w:type="paragraph" w:styleId="afb">
    <w:name w:val="No Spacing"/>
    <w:uiPriority w:val="1"/>
    <w:qFormat/>
    <w:rsid w:val="00ED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b">
    <w:name w:val="Обычный (Web)"/>
    <w:basedOn w:val="a0"/>
    <w:rsid w:val="00ED3E5D"/>
    <w:pPr>
      <w:spacing w:before="100" w:after="10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styleId="32">
    <w:name w:val="Body Text Indent 3"/>
    <w:basedOn w:val="a0"/>
    <w:link w:val="33"/>
    <w:rsid w:val="00ED3E5D"/>
    <w:pPr>
      <w:spacing w:after="0" w:line="240" w:lineRule="auto"/>
      <w:ind w:right="-57" w:firstLine="709"/>
      <w:jc w:val="both"/>
    </w:pPr>
    <w:rPr>
      <w:rFonts w:ascii="Verdana" w:hAnsi="Verdana"/>
      <w:sz w:val="18"/>
      <w:szCs w:val="20"/>
    </w:rPr>
  </w:style>
  <w:style w:type="character" w:customStyle="1" w:styleId="33">
    <w:name w:val="Основной текст с отступом 3 Знак"/>
    <w:basedOn w:val="a1"/>
    <w:link w:val="32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afc">
    <w:name w:val="Body Text Indent"/>
    <w:basedOn w:val="a0"/>
    <w:link w:val="afd"/>
    <w:unhideWhenUsed/>
    <w:rsid w:val="00ED3E5D"/>
    <w:pPr>
      <w:spacing w:after="120" w:line="240" w:lineRule="auto"/>
      <w:ind w:left="283" w:firstLine="709"/>
      <w:jc w:val="both"/>
    </w:pPr>
    <w:rPr>
      <w:rFonts w:ascii="Verdana" w:hAnsi="Verdana"/>
      <w:sz w:val="18"/>
      <w:szCs w:val="20"/>
    </w:rPr>
  </w:style>
  <w:style w:type="character" w:customStyle="1" w:styleId="afd">
    <w:name w:val="Основной текст с отступом Знак"/>
    <w:basedOn w:val="a1"/>
    <w:link w:val="afc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paragraph" w:styleId="34">
    <w:name w:val="Body Text 3"/>
    <w:basedOn w:val="a0"/>
    <w:link w:val="35"/>
    <w:unhideWhenUsed/>
    <w:rsid w:val="00ED3E5D"/>
    <w:pPr>
      <w:spacing w:after="120" w:line="240" w:lineRule="auto"/>
      <w:ind w:firstLine="709"/>
      <w:jc w:val="both"/>
    </w:pPr>
    <w:rPr>
      <w:rFonts w:ascii="Verdana" w:hAnsi="Verdana"/>
      <w:sz w:val="16"/>
      <w:szCs w:val="16"/>
    </w:rPr>
  </w:style>
  <w:style w:type="character" w:customStyle="1" w:styleId="35">
    <w:name w:val="Основной текст 3 Знак"/>
    <w:basedOn w:val="a1"/>
    <w:link w:val="34"/>
    <w:rsid w:val="00ED3E5D"/>
    <w:rPr>
      <w:rFonts w:ascii="Verdana" w:eastAsia="Times New Roman" w:hAnsi="Verdana" w:cs="Times New Roman"/>
      <w:sz w:val="16"/>
      <w:szCs w:val="16"/>
      <w:lang w:eastAsia="ru-RU"/>
    </w:rPr>
  </w:style>
  <w:style w:type="paragraph" w:styleId="afe">
    <w:name w:val="footnote text"/>
    <w:basedOn w:val="a0"/>
    <w:link w:val="aff"/>
    <w:semiHidden/>
    <w:rsid w:val="00ED3E5D"/>
    <w:pPr>
      <w:overflowPunct w:val="0"/>
      <w:autoSpaceDE w:val="0"/>
      <w:autoSpaceDN w:val="0"/>
      <w:adjustRightInd w:val="0"/>
      <w:spacing w:before="100" w:after="100" w:line="240" w:lineRule="auto"/>
      <w:ind w:firstLine="709"/>
      <w:jc w:val="both"/>
      <w:textAlignment w:val="baseline"/>
    </w:pPr>
    <w:rPr>
      <w:rFonts w:ascii="Verdana" w:hAnsi="Verdana"/>
      <w:sz w:val="20"/>
      <w:szCs w:val="20"/>
    </w:rPr>
  </w:style>
  <w:style w:type="character" w:customStyle="1" w:styleId="aff">
    <w:name w:val="Текст сноски Знак"/>
    <w:basedOn w:val="a1"/>
    <w:link w:val="afe"/>
    <w:semiHidden/>
    <w:rsid w:val="00ED3E5D"/>
    <w:rPr>
      <w:rFonts w:ascii="Verdana" w:eastAsia="Times New Roman" w:hAnsi="Verdana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ED3E5D"/>
    <w:pPr>
      <w:autoSpaceDE w:val="0"/>
      <w:autoSpaceDN w:val="0"/>
      <w:adjustRightInd w:val="0"/>
      <w:spacing w:after="0" w:line="240" w:lineRule="auto"/>
      <w:ind w:firstLine="485"/>
      <w:jc w:val="both"/>
    </w:pPr>
    <w:rPr>
      <w:rFonts w:ascii="Verdana" w:hAnsi="Verdana"/>
      <w:sz w:val="18"/>
      <w:szCs w:val="20"/>
    </w:rPr>
  </w:style>
  <w:style w:type="character" w:customStyle="1" w:styleId="26">
    <w:name w:val="Основной текст с отступом 2 Знак"/>
    <w:basedOn w:val="a1"/>
    <w:link w:val="25"/>
    <w:rsid w:val="00ED3E5D"/>
    <w:rPr>
      <w:rFonts w:ascii="Verdana" w:eastAsia="Times New Roman" w:hAnsi="Verdana" w:cs="Times New Roman"/>
      <w:sz w:val="18"/>
      <w:szCs w:val="20"/>
      <w:lang w:eastAsia="ru-RU"/>
    </w:rPr>
  </w:style>
  <w:style w:type="character" w:styleId="aff0">
    <w:name w:val="page number"/>
    <w:basedOn w:val="a1"/>
    <w:rsid w:val="00ED3E5D"/>
  </w:style>
  <w:style w:type="paragraph" w:customStyle="1" w:styleId="aff1">
    <w:name w:val="основной"/>
    <w:basedOn w:val="a0"/>
    <w:rsid w:val="00ED3E5D"/>
    <w:pPr>
      <w:keepNext/>
      <w:spacing w:after="0" w:line="240" w:lineRule="auto"/>
      <w:ind w:firstLine="709"/>
      <w:jc w:val="both"/>
    </w:pPr>
    <w:rPr>
      <w:rFonts w:ascii="Verdana" w:hAnsi="Verdana"/>
      <w:sz w:val="18"/>
      <w:szCs w:val="20"/>
    </w:rPr>
  </w:style>
  <w:style w:type="paragraph" w:customStyle="1" w:styleId="aff2">
    <w:name w:val="список"/>
    <w:basedOn w:val="a0"/>
    <w:rsid w:val="00ED3E5D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  <w:textAlignment w:val="baseline"/>
    </w:pPr>
    <w:rPr>
      <w:rFonts w:ascii="Peterburg" w:hAnsi="Peterburg"/>
      <w:sz w:val="24"/>
      <w:szCs w:val="20"/>
    </w:rPr>
  </w:style>
  <w:style w:type="paragraph" w:styleId="aff3">
    <w:name w:val="Plain Text"/>
    <w:basedOn w:val="a0"/>
    <w:link w:val="aff4"/>
    <w:rsid w:val="00ED3E5D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basedOn w:val="a1"/>
    <w:link w:val="aff3"/>
    <w:rsid w:val="00ED3E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 Знак"/>
    <w:basedOn w:val="3"/>
    <w:rsid w:val="00ED3E5D"/>
    <w:pPr>
      <w:widowControl/>
      <w:suppressAutoHyphens w:val="0"/>
      <w:autoSpaceDE/>
      <w:spacing w:before="60" w:after="120"/>
      <w:ind w:left="709" w:firstLine="0"/>
      <w:jc w:val="both"/>
    </w:pPr>
    <w:rPr>
      <w:rFonts w:ascii="Arial" w:hAnsi="Arial"/>
      <w:sz w:val="22"/>
      <w:szCs w:val="22"/>
    </w:rPr>
  </w:style>
  <w:style w:type="paragraph" w:customStyle="1" w:styleId="18">
    <w:name w:val="Стиль1"/>
    <w:basedOn w:val="3"/>
    <w:rsid w:val="00ED3E5D"/>
    <w:pPr>
      <w:widowControl/>
      <w:suppressAutoHyphens w:val="0"/>
      <w:autoSpaceDE/>
      <w:spacing w:before="60" w:after="120"/>
      <w:ind w:left="709" w:firstLine="0"/>
      <w:jc w:val="both"/>
    </w:pPr>
    <w:rPr>
      <w:rFonts w:ascii="Arial" w:hAnsi="Arial"/>
      <w:sz w:val="22"/>
      <w:szCs w:val="22"/>
    </w:rPr>
  </w:style>
  <w:style w:type="character" w:styleId="aff5">
    <w:name w:val="FollowedHyperlink"/>
    <w:uiPriority w:val="99"/>
    <w:rsid w:val="00ED3E5D"/>
    <w:rPr>
      <w:color w:val="800080"/>
      <w:u w:val="single"/>
    </w:rPr>
  </w:style>
  <w:style w:type="character" w:customStyle="1" w:styleId="aff6">
    <w:name w:val="Схема документа Знак"/>
    <w:link w:val="a"/>
    <w:semiHidden/>
    <w:rsid w:val="00ED3E5D"/>
    <w:rPr>
      <w:rFonts w:ascii="Tahoma" w:hAnsi="Tahoma" w:cs="Tahoma"/>
      <w:shd w:val="clear" w:color="auto" w:fill="000080"/>
    </w:rPr>
  </w:style>
  <w:style w:type="paragraph" w:styleId="a">
    <w:name w:val="Document Map"/>
    <w:basedOn w:val="a0"/>
    <w:link w:val="aff6"/>
    <w:semiHidden/>
    <w:rsid w:val="00ED3E5D"/>
    <w:pPr>
      <w:numPr>
        <w:numId w:val="34"/>
      </w:numPr>
      <w:shd w:val="clear" w:color="auto" w:fill="000080"/>
      <w:spacing w:after="0" w:line="240" w:lineRule="auto"/>
      <w:jc w:val="both"/>
    </w:pPr>
    <w:rPr>
      <w:rFonts w:ascii="Tahoma" w:eastAsiaTheme="minorHAnsi" w:hAnsi="Tahoma" w:cs="Tahoma"/>
      <w:lang w:eastAsia="en-US"/>
    </w:rPr>
  </w:style>
  <w:style w:type="character" w:customStyle="1" w:styleId="19">
    <w:name w:val="Схема документа Знак1"/>
    <w:basedOn w:val="a1"/>
    <w:uiPriority w:val="99"/>
    <w:semiHidden/>
    <w:rsid w:val="00ED3E5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7">
    <w:name w:val="Текст концевой сноски Знак"/>
    <w:link w:val="aff8"/>
    <w:semiHidden/>
    <w:rsid w:val="00ED3E5D"/>
    <w:rPr>
      <w:rFonts w:ascii="Verdana" w:hAnsi="Verdana"/>
    </w:rPr>
  </w:style>
  <w:style w:type="paragraph" w:styleId="aff8">
    <w:name w:val="endnote text"/>
    <w:basedOn w:val="a0"/>
    <w:link w:val="aff7"/>
    <w:semiHidden/>
    <w:unhideWhenUsed/>
    <w:rsid w:val="00ED3E5D"/>
    <w:pPr>
      <w:spacing w:after="0" w:line="240" w:lineRule="auto"/>
      <w:ind w:firstLine="709"/>
      <w:jc w:val="both"/>
    </w:pPr>
    <w:rPr>
      <w:rFonts w:ascii="Verdana" w:eastAsiaTheme="minorHAnsi" w:hAnsi="Verdana" w:cstheme="minorBidi"/>
      <w:lang w:eastAsia="en-US"/>
    </w:rPr>
  </w:style>
  <w:style w:type="character" w:customStyle="1" w:styleId="1a">
    <w:name w:val="Текст концевой сноски Знак1"/>
    <w:basedOn w:val="a1"/>
    <w:uiPriority w:val="99"/>
    <w:semiHidden/>
    <w:rsid w:val="00ED3E5D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ED3E5D"/>
    <w:pPr>
      <w:widowControl w:val="0"/>
      <w:spacing w:before="120" w:after="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customStyle="1" w:styleId="211">
    <w:name w:val="Основной текст с отступом 21"/>
    <w:basedOn w:val="a0"/>
    <w:rsid w:val="00ED3E5D"/>
    <w:pPr>
      <w:spacing w:before="120" w:after="0" w:line="240" w:lineRule="auto"/>
      <w:ind w:firstLine="709"/>
      <w:jc w:val="both"/>
    </w:pPr>
    <w:rPr>
      <w:rFonts w:ascii="Verdana" w:hAnsi="Verdana"/>
      <w:sz w:val="24"/>
      <w:szCs w:val="20"/>
    </w:rPr>
  </w:style>
  <w:style w:type="paragraph" w:customStyle="1" w:styleId="310">
    <w:name w:val="Основной текст 31"/>
    <w:basedOn w:val="a0"/>
    <w:rsid w:val="00ED3E5D"/>
    <w:pPr>
      <w:spacing w:after="0" w:line="240" w:lineRule="auto"/>
      <w:ind w:firstLine="709"/>
      <w:jc w:val="both"/>
    </w:pPr>
    <w:rPr>
      <w:rFonts w:ascii="Verdana" w:hAnsi="Verdana"/>
      <w:b/>
      <w:sz w:val="24"/>
      <w:szCs w:val="20"/>
    </w:rPr>
  </w:style>
  <w:style w:type="paragraph" w:customStyle="1" w:styleId="1b">
    <w:name w:val="Обычный1"/>
    <w:rsid w:val="00ED3E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Список 1)"/>
    <w:basedOn w:val="a4"/>
    <w:qFormat/>
    <w:rsid w:val="00ED3E5D"/>
    <w:pPr>
      <w:numPr>
        <w:numId w:val="36"/>
      </w:numPr>
      <w:spacing w:after="120"/>
      <w:ind w:left="0" w:firstLine="0"/>
      <w:jc w:val="both"/>
    </w:pPr>
    <w:rPr>
      <w:rFonts w:ascii="Times New Roman" w:eastAsia="Calibri" w:hAnsi="Times New Roman"/>
      <w:sz w:val="26"/>
      <w:lang w:eastAsia="en-US"/>
    </w:rPr>
  </w:style>
  <w:style w:type="paragraph" w:customStyle="1" w:styleId="--">
    <w:name w:val="Список --"/>
    <w:basedOn w:val="a0"/>
    <w:qFormat/>
    <w:rsid w:val="00ED3E5D"/>
    <w:pPr>
      <w:numPr>
        <w:numId w:val="38"/>
      </w:numPr>
      <w:spacing w:after="0" w:line="240" w:lineRule="auto"/>
      <w:ind w:left="0" w:firstLine="0"/>
      <w:jc w:val="both"/>
    </w:pPr>
    <w:rPr>
      <w:rFonts w:ascii="Verdana" w:hAnsi="Verdana"/>
      <w:sz w:val="18"/>
      <w:szCs w:val="20"/>
    </w:rPr>
  </w:style>
  <w:style w:type="paragraph" w:customStyle="1" w:styleId="--0">
    <w:name w:val="Список -- в таблице"/>
    <w:basedOn w:val="af8"/>
    <w:qFormat/>
    <w:rsid w:val="00ED3E5D"/>
    <w:pPr>
      <w:framePr w:hSpace="180" w:wrap="around" w:vAnchor="text" w:hAnchor="text" w:xAlign="center" w:y="1"/>
      <w:numPr>
        <w:numId w:val="39"/>
      </w:numPr>
      <w:suppressLineNumbers w:val="0"/>
      <w:ind w:left="0" w:firstLine="0"/>
      <w:suppressOverlap/>
    </w:pPr>
    <w:rPr>
      <w:rFonts w:ascii="Verdana" w:hAnsi="Verdana"/>
      <w:sz w:val="18"/>
      <w:lang w:eastAsia="ru-RU"/>
    </w:rPr>
  </w:style>
  <w:style w:type="paragraph" w:customStyle="1" w:styleId="aff9">
    <w:name w:val="Название таблицы"/>
    <w:basedOn w:val="aff1"/>
    <w:qFormat/>
    <w:rsid w:val="00ED3E5D"/>
    <w:pPr>
      <w:spacing w:before="120" w:after="120"/>
      <w:ind w:firstLine="0"/>
      <w:jc w:val="center"/>
    </w:pPr>
    <w:rPr>
      <w:szCs w:val="26"/>
    </w:rPr>
  </w:style>
  <w:style w:type="paragraph" w:styleId="affa">
    <w:name w:val="TOC Heading"/>
    <w:basedOn w:val="10"/>
    <w:next w:val="a0"/>
    <w:uiPriority w:val="39"/>
    <w:unhideWhenUsed/>
    <w:qFormat/>
    <w:rsid w:val="00ED3E5D"/>
    <w:pPr>
      <w:keepLines/>
      <w:pageBreakBefore/>
      <w:spacing w:before="480" w:after="0" w:line="276" w:lineRule="auto"/>
      <w:ind w:left="709" w:firstLine="0"/>
      <w:jc w:val="left"/>
      <w:outlineLvl w:val="9"/>
    </w:pPr>
    <w:rPr>
      <w:rFonts w:ascii="Cambria" w:hAnsi="Cambria"/>
      <w:bCs/>
      <w:color w:val="365F91"/>
      <w:sz w:val="24"/>
      <w:szCs w:val="28"/>
      <w:lang w:eastAsia="en-US"/>
    </w:rPr>
  </w:style>
  <w:style w:type="paragraph" w:customStyle="1" w:styleId="1-2">
    <w:name w:val="Список 1) - 2"/>
    <w:basedOn w:val="1"/>
    <w:qFormat/>
    <w:rsid w:val="00ED3E5D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МурапталУправДел</cp:lastModifiedBy>
  <cp:revision>8</cp:revision>
  <cp:lastPrinted>2019-08-02T11:24:00Z</cp:lastPrinted>
  <dcterms:created xsi:type="dcterms:W3CDTF">2019-07-11T04:25:00Z</dcterms:created>
  <dcterms:modified xsi:type="dcterms:W3CDTF">2019-08-02T11:24:00Z</dcterms:modified>
</cp:coreProperties>
</file>