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  <w:r w:rsidRPr="006341B1">
        <w:rPr>
          <w:rFonts w:ascii="Times New Roman" w:eastAsia="Calibri" w:hAnsi="Times New Roman" w:cs="Times New Roman"/>
          <w:b/>
          <w:sz w:val="28"/>
          <w:szCs w:val="20"/>
          <w:lang w:eastAsia="en-US"/>
        </w:rPr>
        <w:t>Админи</w:t>
      </w:r>
      <w:r w:rsidRPr="006341B1">
        <w:rPr>
          <w:rFonts w:ascii="Times New Roman" w:eastAsia="Calibri" w:hAnsi="Times New Roman" w:cs="Times New Roman"/>
          <w:b/>
          <w:sz w:val="28"/>
          <w:szCs w:val="20"/>
          <w:lang w:eastAsia="en-US"/>
        </w:rPr>
        <w:t>страция</w:t>
      </w:r>
      <w:r w:rsidRPr="006341B1">
        <w:rPr>
          <w:rFonts w:ascii="Times New Roman" w:eastAsia="Calibri" w:hAnsi="Times New Roman" w:cs="Times New Roman"/>
          <w:b/>
          <w:sz w:val="28"/>
          <w:szCs w:val="20"/>
          <w:lang w:eastAsia="en-US"/>
        </w:rPr>
        <w:t xml:space="preserve"> сельского поселения </w:t>
      </w:r>
      <w:proofErr w:type="gramStart"/>
      <w:r w:rsidRPr="006341B1">
        <w:rPr>
          <w:rFonts w:ascii="Times New Roman" w:eastAsia="Calibri" w:hAnsi="Times New Roman" w:cs="Times New Roman"/>
          <w:b/>
          <w:sz w:val="28"/>
          <w:szCs w:val="20"/>
          <w:lang w:eastAsia="en-US"/>
        </w:rPr>
        <w:t>Мурапталовский  сельсовет</w:t>
      </w:r>
      <w:proofErr w:type="gramEnd"/>
      <w:r w:rsidRPr="006341B1">
        <w:rPr>
          <w:rFonts w:ascii="Times New Roman" w:eastAsia="Calibri" w:hAnsi="Times New Roman" w:cs="Times New Roman"/>
          <w:b/>
          <w:sz w:val="28"/>
          <w:szCs w:val="20"/>
          <w:lang w:eastAsia="en-US"/>
        </w:rPr>
        <w:t xml:space="preserve"> муниципального района Куюргазинский район Республики Башкортостан</w:t>
      </w:r>
    </w:p>
    <w:p w:rsid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>ПРОЕКТ ПОСТАНОВЛЕНИЯ</w:t>
      </w: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1B1" w:rsidRPr="006341B1" w:rsidRDefault="006341B1" w:rsidP="00634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341B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О внесении изменений в административный регламент </w:t>
      </w:r>
      <w:r w:rsidRPr="006341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 предоставлению муниципальной услуги «Предоставление информации о порядке предоставления жилищно-коммунальных услуг» в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Мурапталовский </w:t>
      </w:r>
      <w:r w:rsidRPr="006341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сельсовет</w:t>
      </w:r>
      <w:proofErr w:type="gramEnd"/>
      <w:r w:rsidRPr="006341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муниципального района Куюргазинский район Республики Башкортостан</w:t>
      </w:r>
      <w:r w:rsidRPr="006341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утвержденный постановлением администрации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Мурапталовский </w:t>
      </w:r>
      <w:r w:rsidRPr="006341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ортостан от 26.12.2018 года № 88</w:t>
      </w:r>
    </w:p>
    <w:p w:rsidR="006341B1" w:rsidRPr="006341B1" w:rsidRDefault="006341B1" w:rsidP="00634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6341B1">
        <w:rPr>
          <w:rFonts w:ascii="Times New Roman" w:eastAsia="Calibri" w:hAnsi="Times New Roman" w:cs="Times New Roman"/>
          <w:sz w:val="28"/>
          <w:szCs w:val="20"/>
          <w:lang w:eastAsia="en-US"/>
        </w:rPr>
        <w:t>Рассмотрев Экспертное заключение Государственного комитета Республики Башкортостан по делам юстиции от 29.03.2023г. №</w:t>
      </w:r>
      <w:r w:rsidRPr="006341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341B1">
        <w:rPr>
          <w:rFonts w:ascii="Times New Roman" w:eastAsia="Calibri" w:hAnsi="Times New Roman" w:cs="Times New Roman"/>
          <w:sz w:val="28"/>
          <w:szCs w:val="20"/>
          <w:lang w:eastAsia="en-US"/>
        </w:rPr>
        <w:t>НГР RU 0302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18</w:t>
      </w:r>
      <w:r w:rsidRPr="006341B1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05201800011, в соответствии с Федеральными законами от 27.07.2010 г. № 210-ФЗ «Об организации предоставления государственных и муниципальных услуг», от 06.10.2003 г. № 131-ФЗ «Об общих принципах организации местного самоуправления в Российской Федерации», </w:t>
      </w:r>
      <w:r w:rsidRPr="006341B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Мурапталовский </w:t>
      </w:r>
      <w:r w:rsidRPr="006341B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ПОСТАНОВЛЯЕТ:</w:t>
      </w: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6341B1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1. Внести в административный регламент по предоставлению муниципальной услуги «Предоставление информации о порядке предоставления жилищно-коммунальных услуг» в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Мурапталовский </w:t>
      </w:r>
      <w:r w:rsidRPr="006341B1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сельсовет муниципального района Куюргазинский район Республики Башкортостан, утвержденный постановлением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Мурапталовский </w:t>
      </w:r>
      <w:r w:rsidRPr="006341B1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сельсовет муниципального района Куюргазинский район Республики Башк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ортостан от 26.12.2018 года № 88</w:t>
      </w:r>
      <w:r w:rsidRPr="006341B1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(далее- Регламент)</w:t>
      </w:r>
      <w:r w:rsidRPr="006341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41B1">
        <w:rPr>
          <w:rFonts w:ascii="Times New Roman" w:eastAsia="Calibri" w:hAnsi="Times New Roman" w:cs="Times New Roman"/>
          <w:sz w:val="28"/>
          <w:szCs w:val="20"/>
          <w:lang w:eastAsia="en-US"/>
        </w:rPr>
        <w:t>следующие изменения:</w:t>
      </w: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  <w:r w:rsidRPr="006341B1">
        <w:rPr>
          <w:rFonts w:ascii="Times New Roman" w:eastAsia="Calibri" w:hAnsi="Times New Roman" w:cs="Times New Roman"/>
          <w:b/>
          <w:sz w:val="28"/>
          <w:szCs w:val="20"/>
          <w:lang w:eastAsia="en-US"/>
        </w:rPr>
        <w:t>1.1. Подпункт 3 пункта 2.8. Регламента исключить.</w:t>
      </w: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  <w:r w:rsidRPr="006341B1">
        <w:rPr>
          <w:rFonts w:ascii="Times New Roman" w:eastAsia="Calibri" w:hAnsi="Times New Roman" w:cs="Times New Roman"/>
          <w:b/>
          <w:sz w:val="28"/>
          <w:szCs w:val="20"/>
          <w:lang w:eastAsia="en-US"/>
        </w:rPr>
        <w:t>1.2. Пункт 2.10. Регламента изложить в новой редакции:</w:t>
      </w: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6341B1">
        <w:rPr>
          <w:rFonts w:ascii="Times New Roman" w:eastAsia="Calibri" w:hAnsi="Times New Roman" w:cs="Times New Roman"/>
          <w:sz w:val="28"/>
          <w:szCs w:val="20"/>
          <w:lang w:eastAsia="en-US"/>
        </w:rPr>
        <w:t>«2.10. При предоставлении муниципальной услуги запрещается требовать от заявителя:</w:t>
      </w: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6341B1">
        <w:rPr>
          <w:rFonts w:ascii="Times New Roman" w:eastAsia="Calibri" w:hAnsi="Times New Roman" w:cs="Times New Roman"/>
          <w:sz w:val="28"/>
          <w:szCs w:val="20"/>
          <w:lang w:eastAsia="en-US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6341B1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2.10.2.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 № 210-ФЗ) муниципальных услуг, в соответствии с нормативными </w:t>
      </w:r>
      <w:r w:rsidRPr="006341B1">
        <w:rPr>
          <w:rFonts w:ascii="Times New Roman" w:eastAsia="Calibri" w:hAnsi="Times New Roman" w:cs="Times New Roman"/>
          <w:sz w:val="28"/>
          <w:szCs w:val="20"/>
          <w:lang w:eastAsia="en-US"/>
        </w:rPr>
        <w:lastRenderedPageBreak/>
        <w:t>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6341B1">
        <w:rPr>
          <w:rFonts w:ascii="Times New Roman" w:eastAsia="Calibri" w:hAnsi="Times New Roman" w:cs="Times New Roman"/>
          <w:sz w:val="28"/>
          <w:szCs w:val="20"/>
          <w:lang w:eastAsia="en-US"/>
        </w:rPr>
        <w:t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6341B1">
        <w:rPr>
          <w:rFonts w:ascii="Times New Roman" w:eastAsia="Calibri" w:hAnsi="Times New Roman" w:cs="Times New Roman"/>
          <w:sz w:val="28"/>
          <w:szCs w:val="20"/>
          <w:lang w:eastAsia="en-US"/>
        </w:rPr>
        <w:t>2.10.4.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6341B1">
        <w:rPr>
          <w:rFonts w:ascii="Times New Roman" w:eastAsia="Calibri" w:hAnsi="Times New Roman" w:cs="Times New Roman"/>
          <w:sz w:val="28"/>
          <w:szCs w:val="20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6341B1">
        <w:rPr>
          <w:rFonts w:ascii="Times New Roman" w:eastAsia="Calibri" w:hAnsi="Times New Roman" w:cs="Times New Roman"/>
          <w:sz w:val="28"/>
          <w:szCs w:val="20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6341B1">
        <w:rPr>
          <w:rFonts w:ascii="Times New Roman" w:eastAsia="Calibri" w:hAnsi="Times New Roman" w:cs="Times New Roman"/>
          <w:sz w:val="28"/>
          <w:szCs w:val="20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6341B1">
        <w:rPr>
          <w:rFonts w:ascii="Times New Roman" w:eastAsia="Calibri" w:hAnsi="Times New Roman" w:cs="Times New Roman"/>
          <w:sz w:val="28"/>
          <w:szCs w:val="20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6341B1">
        <w:rPr>
          <w:rFonts w:ascii="Times New Roman" w:eastAsia="Calibri" w:hAnsi="Times New Roman" w:cs="Times New Roman"/>
          <w:sz w:val="28"/>
          <w:szCs w:val="20"/>
          <w:lang w:eastAsia="en-US"/>
        </w:rPr>
        <w:t>2.10.5.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6341B1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Если иное не предусмотрено нормативными правовыми актами, определяющими порядок предоставления настоящей муниципальной услуги, положения подпункта 2 настоящего пункта не распространяются на документы, </w:t>
      </w:r>
      <w:r w:rsidRPr="006341B1">
        <w:rPr>
          <w:rFonts w:ascii="Times New Roman" w:eastAsia="Calibri" w:hAnsi="Times New Roman" w:cs="Times New Roman"/>
          <w:sz w:val="28"/>
          <w:szCs w:val="20"/>
          <w:lang w:eastAsia="en-US"/>
        </w:rPr>
        <w:lastRenderedPageBreak/>
        <w:t>представляемые в форме документа на бумажном носителе или в форме электронного документа, предусмотренные частью 6 статьи 7 Федерального закона № 210-ФЗ.».</w:t>
      </w: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color w:val="00000A"/>
          <w:kern w:val="2"/>
          <w:sz w:val="28"/>
          <w:szCs w:val="28"/>
        </w:rPr>
      </w:pPr>
      <w:r w:rsidRPr="006341B1">
        <w:rPr>
          <w:rFonts w:ascii="Times New Roman" w:eastAsia="Calibri" w:hAnsi="Times New Roman" w:cs="Times New Roman"/>
          <w:b/>
          <w:sz w:val="28"/>
          <w:szCs w:val="20"/>
          <w:lang w:eastAsia="en-US"/>
        </w:rPr>
        <w:t xml:space="preserve">1.3. </w:t>
      </w:r>
      <w:r w:rsidRPr="006341B1">
        <w:rPr>
          <w:rFonts w:ascii="Times New Roman" w:eastAsia="Times New Roman" w:hAnsi="Times New Roman" w:cs="Times New Roman"/>
          <w:b/>
          <w:sz w:val="28"/>
          <w:szCs w:val="28"/>
        </w:rPr>
        <w:t>Пункт 2.21. Регламента дополнить абзацем следующего содержания:</w:t>
      </w: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B1">
        <w:rPr>
          <w:rFonts w:ascii="Times New Roman" w:eastAsia="Times New Roman" w:hAnsi="Times New Roman" w:cs="Times New Roman"/>
          <w:sz w:val="28"/>
          <w:szCs w:val="28"/>
        </w:rPr>
        <w:t>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инвалидов.».</w:t>
      </w: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1B1">
        <w:rPr>
          <w:rFonts w:ascii="Times New Roman" w:eastAsia="Times New Roman" w:hAnsi="Times New Roman" w:cs="Times New Roman"/>
          <w:b/>
          <w:sz w:val="28"/>
          <w:szCs w:val="28"/>
        </w:rPr>
        <w:t>1.4. Табличную часть Приложения №1 к Регламенту изложить в новой редакции: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59"/>
      </w:tblGrid>
      <w:tr w:rsidR="006341B1" w:rsidRPr="006341B1" w:rsidTr="006341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B1" w:rsidRPr="006341B1" w:rsidRDefault="006341B1" w:rsidP="006341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A"/>
                <w:kern w:val="2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B1" w:rsidRPr="006341B1" w:rsidRDefault="006341B1" w:rsidP="006341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6341B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установленных ценах (тарифах) на услуги и работы по содержанию и ремонту общего имущества в многоквартирных домах и жилых помещений в них</w:t>
            </w:r>
          </w:p>
        </w:tc>
      </w:tr>
      <w:tr w:rsidR="006341B1" w:rsidRPr="006341B1" w:rsidTr="006341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B1" w:rsidRPr="006341B1" w:rsidRDefault="006341B1" w:rsidP="006341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A"/>
                <w:kern w:val="2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B1" w:rsidRPr="006341B1" w:rsidRDefault="006341B1" w:rsidP="006341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6341B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размерах оплаты в соответствии с установленными ценами (тарифами)</w:t>
            </w:r>
          </w:p>
        </w:tc>
      </w:tr>
      <w:tr w:rsidR="006341B1" w:rsidRPr="006341B1" w:rsidTr="006341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B1" w:rsidRPr="006341B1" w:rsidRDefault="006341B1" w:rsidP="006341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A"/>
                <w:kern w:val="2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B1" w:rsidRPr="006341B1" w:rsidRDefault="006341B1" w:rsidP="006341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6341B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объеме, о перечне и качестве оказываемых услуг и (или) выполняемых работ</w:t>
            </w:r>
          </w:p>
        </w:tc>
      </w:tr>
      <w:tr w:rsidR="006341B1" w:rsidRPr="006341B1" w:rsidTr="006341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B1" w:rsidRPr="006341B1" w:rsidRDefault="006341B1" w:rsidP="006341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A"/>
                <w:kern w:val="2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B1" w:rsidRPr="006341B1" w:rsidRDefault="006341B1" w:rsidP="006341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6341B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ценах (тарифах) на предоставляемые коммунальные услуги и размерах оплаты этих услуг</w:t>
            </w:r>
          </w:p>
        </w:tc>
      </w:tr>
      <w:tr w:rsidR="006341B1" w:rsidRPr="006341B1" w:rsidTr="006341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B1" w:rsidRPr="006341B1" w:rsidRDefault="006341B1" w:rsidP="006341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A"/>
                <w:kern w:val="2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B1" w:rsidRPr="006341B1" w:rsidRDefault="006341B1" w:rsidP="006341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6341B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</w:t>
            </w:r>
          </w:p>
        </w:tc>
      </w:tr>
      <w:tr w:rsidR="006341B1" w:rsidRPr="006341B1" w:rsidTr="006341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B1" w:rsidRPr="006341B1" w:rsidRDefault="006341B1" w:rsidP="006341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A"/>
                <w:kern w:val="2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B1" w:rsidRPr="006341B1" w:rsidRDefault="006341B1" w:rsidP="006341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6341B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муниципальных программах в жилищной сфере и в сфере коммунальных услуг</w:t>
            </w:r>
          </w:p>
        </w:tc>
      </w:tr>
      <w:tr w:rsidR="006341B1" w:rsidRPr="006341B1" w:rsidTr="006341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B1" w:rsidRPr="006341B1" w:rsidRDefault="006341B1" w:rsidP="006341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A"/>
                <w:kern w:val="2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B1" w:rsidRPr="006341B1" w:rsidRDefault="006341B1" w:rsidP="006341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6341B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нормативных правовых актах органов местного самоуправления, регулирующих отношения в данных сферах</w:t>
            </w:r>
          </w:p>
        </w:tc>
      </w:tr>
      <w:tr w:rsidR="006341B1" w:rsidRPr="006341B1" w:rsidTr="006341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B1" w:rsidRPr="006341B1" w:rsidRDefault="006341B1" w:rsidP="006341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A"/>
                <w:kern w:val="2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B1" w:rsidRPr="006341B1" w:rsidRDefault="006341B1" w:rsidP="006341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6341B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состоянии расположенных на территориях муниципальных образований объектов коммунальной и инженерной инфраструктур</w:t>
            </w:r>
          </w:p>
        </w:tc>
      </w:tr>
      <w:tr w:rsidR="006341B1" w:rsidRPr="006341B1" w:rsidTr="006341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B1" w:rsidRPr="006341B1" w:rsidRDefault="006341B1" w:rsidP="006341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A"/>
                <w:kern w:val="2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B1" w:rsidRPr="006341B1" w:rsidRDefault="006341B1" w:rsidP="006341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6341B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лицах, осуществляющих эксплуатацию указанных объектов</w:t>
            </w:r>
          </w:p>
        </w:tc>
      </w:tr>
      <w:tr w:rsidR="006341B1" w:rsidRPr="006341B1" w:rsidTr="006341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B1" w:rsidRPr="006341B1" w:rsidRDefault="006341B1" w:rsidP="006341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A"/>
                <w:kern w:val="2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B1" w:rsidRPr="006341B1" w:rsidRDefault="006341B1" w:rsidP="006341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6341B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производственных программах и об инвестиционных программах организаций, поставляющих ресурсы, необходимые для предоставления коммунальных услуг</w:t>
            </w:r>
          </w:p>
        </w:tc>
      </w:tr>
      <w:tr w:rsidR="006341B1" w:rsidRPr="006341B1" w:rsidTr="006341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B1" w:rsidRPr="006341B1" w:rsidRDefault="006341B1" w:rsidP="006341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A"/>
                <w:kern w:val="2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B1" w:rsidRPr="006341B1" w:rsidRDefault="006341B1" w:rsidP="006341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6341B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соблюдении установленных параметров качества товаров и услуг таких организаций, о состоянии расчетов лиц, осуществляющих управление многоквартирными домами,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</w:t>
            </w:r>
          </w:p>
        </w:tc>
      </w:tr>
    </w:tbl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color w:val="00000A"/>
          <w:kern w:val="2"/>
          <w:sz w:val="28"/>
          <w:szCs w:val="28"/>
        </w:rPr>
        <w:t xml:space="preserve">         </w:t>
      </w:r>
      <w:r w:rsidRPr="006341B1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опубликования.</w:t>
      </w: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B1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опубликов</w:t>
      </w:r>
      <w:r>
        <w:rPr>
          <w:rFonts w:ascii="Times New Roman" w:eastAsia="Times New Roman" w:hAnsi="Times New Roman" w:cs="Times New Roman"/>
          <w:sz w:val="28"/>
          <w:szCs w:val="28"/>
        </w:rPr>
        <w:t>ать в сети «Интернет» по адресу</w:t>
      </w:r>
      <w:r w:rsidRPr="00634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1B1">
        <w:rPr>
          <w:rFonts w:ascii="Times New Roman" w:eastAsia="Times New Roman" w:hAnsi="Times New Roman" w:cs="Times New Roman"/>
          <w:sz w:val="28"/>
          <w:szCs w:val="28"/>
        </w:rPr>
        <w:t>https://muraptalovo.ru/</w:t>
      </w:r>
    </w:p>
    <w:p w:rsidR="004A295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B1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1B1" w:rsidRPr="006341B1" w:rsidRDefault="006341B1" w:rsidP="0063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41B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Pr="006341B1">
        <w:rPr>
          <w:rFonts w:ascii="Times New Roman" w:eastAsia="Times New Roman" w:hAnsi="Times New Roman" w:cs="Times New Roman"/>
          <w:b/>
          <w:sz w:val="28"/>
          <w:szCs w:val="28"/>
        </w:rPr>
        <w:t>А.И.Кинжалеев</w:t>
      </w:r>
      <w:proofErr w:type="spellEnd"/>
    </w:p>
    <w:sectPr w:rsidR="006341B1" w:rsidRPr="006341B1" w:rsidSect="006341B1">
      <w:pgSz w:w="11906" w:h="16838"/>
      <w:pgMar w:top="568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88"/>
    <w:rsid w:val="00085688"/>
    <w:rsid w:val="000A0AC5"/>
    <w:rsid w:val="004A000D"/>
    <w:rsid w:val="006341B1"/>
    <w:rsid w:val="008B331B"/>
    <w:rsid w:val="00CC7D28"/>
    <w:rsid w:val="00E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07F7-D452-4312-8826-87E45F48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1302</Words>
  <Characters>7424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МурапталУправДел</cp:lastModifiedBy>
  <cp:revision>2</cp:revision>
  <dcterms:created xsi:type="dcterms:W3CDTF">2023-04-25T07:42:00Z</dcterms:created>
  <dcterms:modified xsi:type="dcterms:W3CDTF">2023-04-25T07:52:00Z</dcterms:modified>
</cp:coreProperties>
</file>