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082D7F" w:rsidRDefault="00082D7F" w:rsidP="00082D7F">
      <w:pPr>
        <w:tabs>
          <w:tab w:val="left" w:pos="5040"/>
        </w:tabs>
        <w:ind w:left="10490"/>
        <w:rPr>
          <w:sz w:val="20"/>
          <w:szCs w:val="20"/>
        </w:rPr>
      </w:pPr>
      <w:r>
        <w:rPr>
          <w:sz w:val="20"/>
          <w:szCs w:val="20"/>
        </w:rPr>
        <w:t>к решению Совета сельского поселения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Мурапталовский сельсовет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Куюргазинский район 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431E2">
        <w:rPr>
          <w:sz w:val="20"/>
          <w:szCs w:val="20"/>
        </w:rPr>
        <w:t xml:space="preserve">23 </w:t>
      </w:r>
      <w:r>
        <w:rPr>
          <w:sz w:val="20"/>
          <w:szCs w:val="20"/>
        </w:rPr>
        <w:t xml:space="preserve">декабря 2022 года № </w:t>
      </w:r>
      <w:r w:rsidR="00C431E2">
        <w:rPr>
          <w:sz w:val="20"/>
          <w:szCs w:val="20"/>
        </w:rPr>
        <w:t>28/51-225</w:t>
      </w:r>
    </w:p>
    <w:p w:rsidR="00082D7F" w:rsidRDefault="00082D7F" w:rsidP="00082D7F">
      <w:pPr>
        <w:tabs>
          <w:tab w:val="left" w:pos="5040"/>
        </w:tabs>
        <w:ind w:left="10490"/>
        <w:rPr>
          <w:sz w:val="20"/>
          <w:szCs w:val="20"/>
        </w:rPr>
      </w:pPr>
      <w:r>
        <w:rPr>
          <w:sz w:val="20"/>
          <w:szCs w:val="20"/>
        </w:rPr>
        <w:t>"О бюджете сельского поселения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Мурапталовский сельсовет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Куюргазинский район 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Республики Башкортостан на 2023 год</w:t>
      </w:r>
    </w:p>
    <w:p w:rsidR="00082D7F" w:rsidRDefault="00082D7F" w:rsidP="00082D7F">
      <w:pPr>
        <w:ind w:left="10490"/>
        <w:rPr>
          <w:sz w:val="20"/>
          <w:szCs w:val="20"/>
        </w:rPr>
      </w:pPr>
      <w:r>
        <w:rPr>
          <w:sz w:val="20"/>
          <w:szCs w:val="20"/>
        </w:rPr>
        <w:t>и на плановый период 2024 и 2025 годов"</w:t>
      </w:r>
    </w:p>
    <w:p w:rsidR="0082589A" w:rsidRDefault="0082589A" w:rsidP="00082D7F">
      <w:pPr>
        <w:ind w:left="10490"/>
      </w:pPr>
    </w:p>
    <w:p w:rsidR="00082D7F" w:rsidRDefault="00082D7F" w:rsidP="00082D7F">
      <w:pPr>
        <w:ind w:left="10490"/>
      </w:pPr>
    </w:p>
    <w:p w:rsidR="00082D7F" w:rsidRDefault="00082D7F" w:rsidP="00082D7F">
      <w:pPr>
        <w:jc w:val="center"/>
        <w:rPr>
          <w:b/>
          <w:sz w:val="28"/>
          <w:szCs w:val="28"/>
        </w:rPr>
      </w:pPr>
      <w:r w:rsidRPr="00082D7F">
        <w:rPr>
          <w:b/>
          <w:sz w:val="28"/>
          <w:szCs w:val="28"/>
        </w:rPr>
        <w:t xml:space="preserve">Поступления доходов в бюджет сельского поселения   Мурапталовский сельсовет </w:t>
      </w:r>
      <w:r>
        <w:rPr>
          <w:b/>
          <w:sz w:val="28"/>
          <w:szCs w:val="28"/>
        </w:rPr>
        <w:br/>
      </w:r>
      <w:r w:rsidRPr="00082D7F">
        <w:rPr>
          <w:b/>
          <w:sz w:val="28"/>
          <w:szCs w:val="28"/>
        </w:rPr>
        <w:t xml:space="preserve">муниципального района Куюргазинский район Республики Башкортостан </w:t>
      </w:r>
      <w:r>
        <w:rPr>
          <w:b/>
          <w:sz w:val="28"/>
          <w:szCs w:val="28"/>
        </w:rPr>
        <w:br/>
      </w:r>
      <w:r w:rsidRPr="00082D7F">
        <w:rPr>
          <w:b/>
          <w:sz w:val="28"/>
          <w:szCs w:val="28"/>
        </w:rPr>
        <w:t>на 2023 год и на плановый период 2024 и 2025 годов</w:t>
      </w:r>
    </w:p>
    <w:p w:rsidR="00082D7F" w:rsidRPr="00082D7F" w:rsidRDefault="00082D7F" w:rsidP="00082D7F">
      <w:pPr>
        <w:ind w:left="13452" w:right="-45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082D7F">
        <w:rPr>
          <w:sz w:val="20"/>
          <w:szCs w:val="20"/>
        </w:rPr>
        <w:t>(руб.)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  <w:gridCol w:w="1560"/>
        <w:gridCol w:w="1559"/>
        <w:gridCol w:w="1701"/>
      </w:tblGrid>
      <w:tr w:rsidR="000D1D97" w:rsidRPr="000D1D97" w:rsidTr="000D1D97">
        <w:trPr>
          <w:trHeight w:val="562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796" w:type="dxa"/>
            <w:vMerge w:val="restart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Наименование налога (сбора)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Сумма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vMerge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</w:p>
        </w:tc>
        <w:tc>
          <w:tcPr>
            <w:tcW w:w="7796" w:type="dxa"/>
            <w:vMerge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2024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2025 год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5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both"/>
              <w:rPr>
                <w:b/>
                <w:bCs/>
              </w:rPr>
            </w:pPr>
            <w:r w:rsidRPr="000D1D97">
              <w:rPr>
                <w:b/>
                <w:bCs/>
              </w:rPr>
              <w:t> 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5 107 031,00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4 389 813,00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4 499 384,00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1 896 500,00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1 948 000,00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2 077 000,00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1 01 00000 00 0000 000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234 000,00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1 01 02000 01 0000 110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Налог на доходы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234 000,00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1 01 02010 01 0000 110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215 000,00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225 000,00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234 000,00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1 05 00000 00 0000 000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118 000,00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1 05 03000 00 0000 110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118 000,00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1 05 03010 01 0000 110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Единый сельскохозяйственный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118 000,00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1 668 000,00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1 690 000,00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1 709 000,00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1 06 01000 00 0000 110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Налог на имущество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125 000,00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130 000,00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1 06 01030 10 0000 110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 xml:space="preserve">Налог на имущество физических лиц, взимаемый по ставке, применяемым к объектам налогообложения, расположенным в границах </w:t>
            </w:r>
            <w:r w:rsidRPr="000D1D97">
              <w:lastRenderedPageBreak/>
              <w:t>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lastRenderedPageBreak/>
              <w:t>120 000,00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125 000,00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130 000,00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1 06 06000 00 0000 110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1 548 000,00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1 565 000,00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1 579 000,00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1 06 06030 00 0000 110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организаций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1 06 06033 10 0000 110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486 000,00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1 06 06040 00 0000 110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физических лиц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1 079 000,00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1 093 000,00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1 06 06043 10 0000 110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1 062 000,00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1 079 000,00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1 093 000,00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1 08 00000 00 0000 000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1 08 04000 01 0000 110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1 08 04020 01 0000 110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9 000,00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1 16 00000 00 0000 000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1 16 02000 02 0000 140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1 16 02020 02 0000 140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4 500,00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7 000,00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both"/>
              <w:rPr>
                <w:b/>
                <w:bCs/>
              </w:rPr>
            </w:pPr>
            <w:r w:rsidRPr="000D1D97">
              <w:rPr>
                <w:b/>
                <w:bCs/>
              </w:rPr>
              <w:t>2 00 00000 00 0000 000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3 210 531,00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2 441 813,00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2 422 384,00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2 02 00000 00 0000 150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3 210 531,00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2 441 813,00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2 422 384,00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2 02 10000 00 0000 150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1 938 200,00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1 754 600,00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1 723 000,00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2 02 16001 00 0000 150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1 938 200,00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1 754 600,00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1 723 000,00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2 02 16001 10 0000 150</w:t>
            </w:r>
          </w:p>
        </w:tc>
        <w:tc>
          <w:tcPr>
            <w:tcW w:w="7796" w:type="dxa"/>
            <w:shd w:val="clear" w:color="auto" w:fill="auto"/>
            <w:hideMark/>
          </w:tcPr>
          <w:p w:rsidR="000D1D97" w:rsidRPr="000D1D97" w:rsidRDefault="000D1D97" w:rsidP="000D1D97">
            <w:r w:rsidRPr="000D1D9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1 938 200,00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1 754 600,00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1 723 000,00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2 02 35118 00 0000 150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322 331,00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337 213,00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349 384,00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2 02 35118 10 0000 150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r w:rsidRPr="000D1D9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322 331,00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337 213,00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349 384,00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2 02 40000 00 0000 150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pPr>
              <w:rPr>
                <w:b/>
                <w:bCs/>
              </w:rPr>
            </w:pPr>
            <w:r w:rsidRPr="000D1D97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950 000,00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  <w:rPr>
                <w:b/>
                <w:bCs/>
              </w:rPr>
            </w:pPr>
            <w:r w:rsidRPr="000D1D97">
              <w:rPr>
                <w:b/>
                <w:bCs/>
              </w:rPr>
              <w:t>350 000,00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lastRenderedPageBreak/>
              <w:t>2 02 40014 10 0000 150</w:t>
            </w:r>
          </w:p>
        </w:tc>
        <w:tc>
          <w:tcPr>
            <w:tcW w:w="7796" w:type="dxa"/>
            <w:shd w:val="clear" w:color="auto" w:fill="auto"/>
            <w:vAlign w:val="bottom"/>
            <w:hideMark/>
          </w:tcPr>
          <w:p w:rsidR="000D1D97" w:rsidRPr="000D1D97" w:rsidRDefault="000D1D97" w:rsidP="000D1D97">
            <w:r w:rsidRPr="000D1D9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450 000,00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350 000,00</w:t>
            </w:r>
          </w:p>
        </w:tc>
      </w:tr>
      <w:tr w:rsidR="000D1D97" w:rsidRPr="000D1D97" w:rsidTr="000D1D97">
        <w:trPr>
          <w:trHeight w:val="20"/>
        </w:trPr>
        <w:tc>
          <w:tcPr>
            <w:tcW w:w="2567" w:type="dxa"/>
            <w:shd w:val="clear" w:color="auto" w:fill="auto"/>
            <w:vAlign w:val="center"/>
            <w:hideMark/>
          </w:tcPr>
          <w:p w:rsidR="000D1D97" w:rsidRPr="000D1D97" w:rsidRDefault="000D1D97" w:rsidP="000D1D97">
            <w:r w:rsidRPr="000D1D97">
              <w:t>2 02 49999 10 7404 150</w:t>
            </w:r>
          </w:p>
        </w:tc>
        <w:tc>
          <w:tcPr>
            <w:tcW w:w="7796" w:type="dxa"/>
            <w:shd w:val="clear" w:color="auto" w:fill="auto"/>
            <w:noWrap/>
            <w:vAlign w:val="bottom"/>
            <w:hideMark/>
          </w:tcPr>
          <w:p w:rsidR="000D1D97" w:rsidRPr="000D1D97" w:rsidRDefault="000D1D97" w:rsidP="000D1D97">
            <w:pPr>
              <w:jc w:val="both"/>
            </w:pPr>
            <w:r w:rsidRPr="000D1D97">
              <w:t>Прочие межбюджетные трансферты, передаваемые бюджетам сельских поселений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500 000,00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D1D97" w:rsidRPr="000D1D97" w:rsidRDefault="000D1D97" w:rsidP="000D1D97">
            <w:pPr>
              <w:jc w:val="center"/>
            </w:pPr>
            <w:r w:rsidRPr="000D1D97">
              <w:t>0,00</w:t>
            </w:r>
          </w:p>
        </w:tc>
      </w:tr>
    </w:tbl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Default="00082D7F" w:rsidP="00082D7F">
      <w:pPr>
        <w:jc w:val="center"/>
        <w:rPr>
          <w:b/>
          <w:sz w:val="28"/>
          <w:szCs w:val="28"/>
        </w:rPr>
      </w:pPr>
    </w:p>
    <w:p w:rsidR="00082D7F" w:rsidRPr="00106FFD" w:rsidRDefault="00082D7F" w:rsidP="00082D7F">
      <w:pPr>
        <w:rPr>
          <w:b/>
          <w:sz w:val="28"/>
          <w:szCs w:val="28"/>
        </w:rPr>
      </w:pPr>
      <w:r w:rsidRPr="00106FFD">
        <w:rPr>
          <w:b/>
          <w:sz w:val="28"/>
          <w:szCs w:val="28"/>
        </w:rPr>
        <w:t>Управляющий делами</w:t>
      </w:r>
      <w:r w:rsidR="00C431E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bookmarkStart w:id="0" w:name="_GoBack"/>
      <w:bookmarkEnd w:id="0"/>
      <w:r w:rsidR="00C431E2">
        <w:rPr>
          <w:b/>
          <w:sz w:val="28"/>
          <w:szCs w:val="28"/>
        </w:rPr>
        <w:t xml:space="preserve"> </w:t>
      </w:r>
      <w:proofErr w:type="spellStart"/>
      <w:r w:rsidR="00C431E2">
        <w:rPr>
          <w:b/>
          <w:sz w:val="28"/>
          <w:szCs w:val="28"/>
        </w:rPr>
        <w:t>В.Ф.Хисикова</w:t>
      </w:r>
      <w:proofErr w:type="spellEnd"/>
    </w:p>
    <w:sectPr w:rsidR="00082D7F" w:rsidRPr="00106FFD" w:rsidSect="00082D7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32"/>
    <w:rsid w:val="00082D7F"/>
    <w:rsid w:val="000D1D97"/>
    <w:rsid w:val="00106FFD"/>
    <w:rsid w:val="006E0532"/>
    <w:rsid w:val="0082589A"/>
    <w:rsid w:val="00C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88496-33D6-4593-9BBE-49CEA408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МурапталУправДел</cp:lastModifiedBy>
  <cp:revision>2</cp:revision>
  <dcterms:created xsi:type="dcterms:W3CDTF">2022-12-22T06:42:00Z</dcterms:created>
  <dcterms:modified xsi:type="dcterms:W3CDTF">2022-12-22T06:42:00Z</dcterms:modified>
</cp:coreProperties>
</file>