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C2" w:rsidRPr="006C17EB" w:rsidRDefault="001F5EF0" w:rsidP="00D16751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15976" w:rsidRPr="00B15976" w:rsidRDefault="00DF03EF" w:rsidP="00B15976">
      <w:pPr>
        <w:ind w:left="-567" w:right="-284"/>
        <w:jc w:val="center"/>
        <w:rPr>
          <w:b/>
          <w:szCs w:val="28"/>
        </w:rPr>
      </w:pPr>
      <w:r>
        <w:rPr>
          <w:b/>
          <w:bCs/>
          <w:szCs w:val="28"/>
        </w:rPr>
        <w:t xml:space="preserve">публичных слушаний </w:t>
      </w:r>
      <w:r w:rsidR="00B15976" w:rsidRPr="00B15976">
        <w:rPr>
          <w:b/>
          <w:szCs w:val="28"/>
        </w:rPr>
        <w:t xml:space="preserve">по вопросу предоставления </w:t>
      </w:r>
    </w:p>
    <w:p w:rsidR="00B654C2" w:rsidRDefault="00B15976" w:rsidP="00B15976">
      <w:pPr>
        <w:ind w:left="-567" w:right="-284"/>
        <w:jc w:val="center"/>
        <w:rPr>
          <w:b/>
          <w:szCs w:val="28"/>
        </w:rPr>
      </w:pPr>
      <w:r w:rsidRPr="00B15976">
        <w:rPr>
          <w:b/>
          <w:szCs w:val="28"/>
        </w:rPr>
        <w:t xml:space="preserve">разрешения на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на север от д.20 по </w:t>
      </w:r>
      <w:proofErr w:type="spellStart"/>
      <w:proofErr w:type="gramStart"/>
      <w:r w:rsidRPr="00B15976">
        <w:rPr>
          <w:b/>
          <w:szCs w:val="28"/>
        </w:rPr>
        <w:t>ул.Б.Бикбая</w:t>
      </w:r>
      <w:proofErr w:type="spellEnd"/>
      <w:r w:rsidRPr="00B15976">
        <w:rPr>
          <w:b/>
          <w:szCs w:val="28"/>
        </w:rPr>
        <w:t xml:space="preserve"> ,</w:t>
      </w:r>
      <w:proofErr w:type="gramEnd"/>
      <w:r w:rsidRPr="00B15976">
        <w:rPr>
          <w:b/>
          <w:szCs w:val="28"/>
        </w:rPr>
        <w:t xml:space="preserve"> в территориальной зоне Р-1, зона природных ландшафтов, ориентировочная площадь 5286 </w:t>
      </w:r>
      <w:proofErr w:type="spellStart"/>
      <w:r w:rsidRPr="00B15976">
        <w:rPr>
          <w:b/>
          <w:szCs w:val="28"/>
        </w:rPr>
        <w:t>кв.м</w:t>
      </w:r>
      <w:proofErr w:type="spellEnd"/>
      <w:r w:rsidRPr="00B15976">
        <w:rPr>
          <w:b/>
          <w:szCs w:val="28"/>
        </w:rPr>
        <w:t>. , для дальнейшего формирования земельного участка с видом разрешенного использования «овощеводство»</w:t>
      </w:r>
    </w:p>
    <w:p w:rsidR="00BC68BF" w:rsidRDefault="00BC68BF" w:rsidP="00B15976">
      <w:pPr>
        <w:ind w:left="-567" w:right="-284"/>
        <w:jc w:val="center"/>
        <w:rPr>
          <w:b/>
          <w:szCs w:val="28"/>
        </w:rPr>
      </w:pPr>
    </w:p>
    <w:p w:rsidR="00B15976" w:rsidRPr="00F67E65" w:rsidRDefault="00B15976" w:rsidP="00B15976">
      <w:pPr>
        <w:ind w:left="-567" w:right="-284"/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B15976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B15976">
        <w:rPr>
          <w:rFonts w:ascii="Times New Roman" w:hAnsi="Times New Roman" w:cs="Times New Roman"/>
          <w:sz w:val="28"/>
          <w:szCs w:val="28"/>
        </w:rPr>
        <w:t>марта</w:t>
      </w:r>
      <w:r w:rsidR="00956BF5">
        <w:rPr>
          <w:rFonts w:ascii="Times New Roman" w:hAnsi="Times New Roman" w:cs="Times New Roman"/>
          <w:sz w:val="28"/>
          <w:szCs w:val="28"/>
        </w:rPr>
        <w:t xml:space="preserve"> </w:t>
      </w:r>
      <w:r w:rsidR="00B15976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</w:t>
      </w:r>
      <w:r w:rsidR="00E52427" w:rsidRPr="00E52427">
        <w:rPr>
          <w:color w:val="000000"/>
          <w:szCs w:val="28"/>
        </w:rPr>
        <w:t xml:space="preserve"> </w:t>
      </w:r>
      <w:r w:rsidR="00E52427">
        <w:rPr>
          <w:color w:val="000000"/>
          <w:szCs w:val="28"/>
        </w:rPr>
        <w:t xml:space="preserve">с. </w:t>
      </w:r>
      <w:proofErr w:type="spellStart"/>
      <w:r w:rsidR="00E52427">
        <w:rPr>
          <w:color w:val="000000"/>
          <w:szCs w:val="28"/>
        </w:rPr>
        <w:t>Новомурапталово</w:t>
      </w:r>
      <w:proofErr w:type="spellEnd"/>
      <w:r w:rsidR="00E52427">
        <w:rPr>
          <w:color w:val="000000"/>
          <w:szCs w:val="28"/>
        </w:rPr>
        <w:t xml:space="preserve">, ул. </w:t>
      </w:r>
      <w:proofErr w:type="gramStart"/>
      <w:r w:rsidR="00E52427">
        <w:rPr>
          <w:color w:val="000000"/>
          <w:szCs w:val="28"/>
        </w:rPr>
        <w:t>Парковая  д.</w:t>
      </w:r>
      <w:proofErr w:type="gramEnd"/>
      <w:r w:rsidR="00E52427">
        <w:rPr>
          <w:color w:val="000000"/>
          <w:szCs w:val="28"/>
        </w:rPr>
        <w:t>1б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proofErr w:type="gramStart"/>
      <w:r w:rsidR="00E2077C" w:rsidRPr="004A4995">
        <w:rPr>
          <w:szCs w:val="28"/>
        </w:rPr>
        <w:t>1</w:t>
      </w:r>
      <w:r w:rsidR="00B15976">
        <w:rPr>
          <w:szCs w:val="28"/>
        </w:rPr>
        <w:t>0</w:t>
      </w:r>
      <w:r w:rsidR="00B654C2">
        <w:rPr>
          <w:szCs w:val="28"/>
          <w:vertAlign w:val="superscript"/>
        </w:rPr>
        <w:t>0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</w:t>
      </w:r>
      <w:proofErr w:type="gramEnd"/>
      <w:r w:rsidRPr="004A4995">
        <w:rPr>
          <w:szCs w:val="28"/>
        </w:rPr>
        <w:t>.</w:t>
      </w:r>
    </w:p>
    <w:p w:rsidR="0059071B" w:rsidRPr="009624E5" w:rsidRDefault="00494069" w:rsidP="009624E5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092588" w:rsidRDefault="00092588" w:rsidP="00A56052">
      <w:pPr>
        <w:ind w:left="-567" w:firstLine="567"/>
        <w:jc w:val="both"/>
        <w:rPr>
          <w:szCs w:val="28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4536"/>
        <w:gridCol w:w="2976"/>
      </w:tblGrid>
      <w:tr w:rsidR="00637603" w:rsidRPr="00637603" w:rsidTr="00B15976">
        <w:trPr>
          <w:trHeight w:val="735"/>
        </w:trPr>
        <w:tc>
          <w:tcPr>
            <w:tcW w:w="2553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 xml:space="preserve">Кинжалеев А.И.            </w:t>
            </w:r>
          </w:p>
        </w:tc>
        <w:tc>
          <w:tcPr>
            <w:tcW w:w="453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 xml:space="preserve">глава сельского поселения </w:t>
            </w:r>
            <w:proofErr w:type="gramStart"/>
            <w:r w:rsidRPr="00637603">
              <w:rPr>
                <w:szCs w:val="28"/>
              </w:rPr>
              <w:t>Мурапталовский  сельсовет</w:t>
            </w:r>
            <w:proofErr w:type="gramEnd"/>
          </w:p>
        </w:tc>
        <w:tc>
          <w:tcPr>
            <w:tcW w:w="297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ind w:left="34" w:hanging="34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Председатель комиссии</w:t>
            </w:r>
          </w:p>
        </w:tc>
      </w:tr>
      <w:tr w:rsidR="00637603" w:rsidRPr="00637603" w:rsidTr="00B15976">
        <w:trPr>
          <w:trHeight w:val="735"/>
        </w:trPr>
        <w:tc>
          <w:tcPr>
            <w:tcW w:w="2553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proofErr w:type="spellStart"/>
            <w:r w:rsidRPr="00637603">
              <w:rPr>
                <w:szCs w:val="28"/>
              </w:rPr>
              <w:t>Исхаков</w:t>
            </w:r>
            <w:proofErr w:type="spellEnd"/>
            <w:r w:rsidRPr="00637603">
              <w:rPr>
                <w:szCs w:val="28"/>
              </w:rPr>
              <w:t xml:space="preserve"> И.М.</w:t>
            </w:r>
          </w:p>
        </w:tc>
        <w:tc>
          <w:tcPr>
            <w:tcW w:w="453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Депутат Совета сельского поселения Мурапталовский сельсовет МР Куюргазинский район РБ</w:t>
            </w:r>
          </w:p>
        </w:tc>
        <w:tc>
          <w:tcPr>
            <w:tcW w:w="297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Заместитель председателя</w:t>
            </w:r>
          </w:p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комиссии</w:t>
            </w:r>
          </w:p>
        </w:tc>
      </w:tr>
      <w:tr w:rsidR="00637603" w:rsidRPr="00637603" w:rsidTr="00B15976">
        <w:trPr>
          <w:trHeight w:val="735"/>
        </w:trPr>
        <w:tc>
          <w:tcPr>
            <w:tcW w:w="2553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637603">
              <w:rPr>
                <w:szCs w:val="28"/>
              </w:rPr>
              <w:t>Хисикова</w:t>
            </w:r>
            <w:proofErr w:type="spellEnd"/>
            <w:r w:rsidRPr="00637603">
              <w:rPr>
                <w:szCs w:val="28"/>
              </w:rPr>
              <w:t xml:space="preserve"> В.Ф.</w:t>
            </w:r>
          </w:p>
        </w:tc>
        <w:tc>
          <w:tcPr>
            <w:tcW w:w="453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Управляющий делами</w:t>
            </w:r>
            <w:r w:rsidRPr="00637603">
              <w:rPr>
                <w:sz w:val="20"/>
              </w:rPr>
              <w:t xml:space="preserve"> </w:t>
            </w:r>
            <w:r w:rsidRPr="00637603">
              <w:rPr>
                <w:szCs w:val="28"/>
              </w:rPr>
              <w:t xml:space="preserve">сельского поселения </w:t>
            </w:r>
            <w:proofErr w:type="gramStart"/>
            <w:r w:rsidRPr="00637603">
              <w:rPr>
                <w:szCs w:val="28"/>
              </w:rPr>
              <w:t>Мурапталовский  сельсовет</w:t>
            </w:r>
            <w:proofErr w:type="gramEnd"/>
          </w:p>
        </w:tc>
        <w:tc>
          <w:tcPr>
            <w:tcW w:w="297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Секретарь комиссии</w:t>
            </w:r>
          </w:p>
        </w:tc>
      </w:tr>
      <w:tr w:rsidR="00637603" w:rsidRPr="00637603" w:rsidTr="00B15976">
        <w:tc>
          <w:tcPr>
            <w:tcW w:w="2553" w:type="dxa"/>
            <w:hideMark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proofErr w:type="spellStart"/>
            <w:r w:rsidRPr="00637603">
              <w:rPr>
                <w:szCs w:val="28"/>
              </w:rPr>
              <w:t>Абдульманов</w:t>
            </w:r>
            <w:proofErr w:type="spellEnd"/>
            <w:r w:rsidRPr="00637603">
              <w:rPr>
                <w:szCs w:val="28"/>
              </w:rPr>
              <w:t xml:space="preserve"> А.М.</w:t>
            </w:r>
          </w:p>
        </w:tc>
        <w:tc>
          <w:tcPr>
            <w:tcW w:w="453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Депутат Совета сельского поселения Мурапталовский сельсовет МР Куюргазинский район РБ</w:t>
            </w:r>
          </w:p>
        </w:tc>
        <w:tc>
          <w:tcPr>
            <w:tcW w:w="2976" w:type="dxa"/>
            <w:hideMark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 xml:space="preserve">  Член комиссии</w:t>
            </w:r>
          </w:p>
        </w:tc>
      </w:tr>
      <w:tr w:rsidR="00637603" w:rsidRPr="00637603" w:rsidTr="00B15976">
        <w:trPr>
          <w:trHeight w:val="455"/>
        </w:trPr>
        <w:tc>
          <w:tcPr>
            <w:tcW w:w="2553" w:type="dxa"/>
            <w:hideMark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proofErr w:type="spellStart"/>
            <w:r w:rsidRPr="00637603">
              <w:rPr>
                <w:szCs w:val="28"/>
              </w:rPr>
              <w:t>Азнабаев</w:t>
            </w:r>
            <w:proofErr w:type="spellEnd"/>
            <w:r w:rsidRPr="00637603">
              <w:rPr>
                <w:szCs w:val="28"/>
              </w:rPr>
              <w:t xml:space="preserve"> А.А.</w:t>
            </w:r>
          </w:p>
        </w:tc>
        <w:tc>
          <w:tcPr>
            <w:tcW w:w="4536" w:type="dxa"/>
            <w:hideMark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Депутат Совета сельского поселения Мурапталовский сельсовет МР Куюргазинский район РБ</w:t>
            </w:r>
          </w:p>
        </w:tc>
        <w:tc>
          <w:tcPr>
            <w:tcW w:w="2976" w:type="dxa"/>
            <w:hideMark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 xml:space="preserve">  Член комиссии</w:t>
            </w:r>
          </w:p>
        </w:tc>
      </w:tr>
      <w:tr w:rsidR="00637603" w:rsidRPr="00637603" w:rsidTr="00B15976">
        <w:trPr>
          <w:trHeight w:val="455"/>
        </w:trPr>
        <w:tc>
          <w:tcPr>
            <w:tcW w:w="2553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proofErr w:type="spellStart"/>
            <w:r w:rsidRPr="00637603">
              <w:rPr>
                <w:szCs w:val="28"/>
              </w:rPr>
              <w:t>Кинзягулов</w:t>
            </w:r>
            <w:proofErr w:type="spellEnd"/>
            <w:r w:rsidRPr="00637603">
              <w:rPr>
                <w:szCs w:val="28"/>
              </w:rPr>
              <w:t xml:space="preserve"> А.А.</w:t>
            </w:r>
          </w:p>
        </w:tc>
        <w:tc>
          <w:tcPr>
            <w:tcW w:w="453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>Депутат Совета сельского поселения Мурапталовский сельсовет МР Куюргазинский район РБ</w:t>
            </w:r>
          </w:p>
        </w:tc>
        <w:tc>
          <w:tcPr>
            <w:tcW w:w="2976" w:type="dxa"/>
          </w:tcPr>
          <w:p w:rsidR="00637603" w:rsidRPr="00637603" w:rsidRDefault="00637603" w:rsidP="006376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7603">
              <w:rPr>
                <w:szCs w:val="28"/>
              </w:rPr>
              <w:t xml:space="preserve">  Член комиссии</w:t>
            </w:r>
          </w:p>
        </w:tc>
      </w:tr>
    </w:tbl>
    <w:p w:rsidR="00092588" w:rsidRDefault="00092588" w:rsidP="00A56052">
      <w:pPr>
        <w:ind w:left="-567" w:firstLine="567"/>
        <w:jc w:val="both"/>
        <w:rPr>
          <w:szCs w:val="28"/>
        </w:rPr>
      </w:pP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По </w:t>
      </w:r>
      <w:proofErr w:type="gramStart"/>
      <w:r w:rsidRPr="004A4995">
        <w:rPr>
          <w:szCs w:val="28"/>
        </w:rPr>
        <w:t>итогам  регистрации</w:t>
      </w:r>
      <w:proofErr w:type="gramEnd"/>
      <w:r w:rsidRPr="004A4995">
        <w:rPr>
          <w:szCs w:val="28"/>
        </w:rPr>
        <w:t xml:space="preserve"> в зале присутствуют </w:t>
      </w:r>
      <w:r w:rsidR="00767C43">
        <w:rPr>
          <w:szCs w:val="28"/>
        </w:rPr>
        <w:t>8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</w:t>
      </w:r>
      <w:r w:rsidR="00092588">
        <w:rPr>
          <w:szCs w:val="28"/>
        </w:rPr>
        <w:t xml:space="preserve">Кинжалеев Аскар </w:t>
      </w:r>
      <w:proofErr w:type="spellStart"/>
      <w:r w:rsidR="00092588">
        <w:rPr>
          <w:szCs w:val="28"/>
        </w:rPr>
        <w:t>Исатович</w:t>
      </w:r>
      <w:proofErr w:type="spellEnd"/>
      <w:r w:rsidRPr="004A4995">
        <w:rPr>
          <w:szCs w:val="28"/>
        </w:rPr>
        <w:t>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A56052">
      <w:pPr>
        <w:ind w:left="-567"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 xml:space="preserve">от </w:t>
      </w:r>
      <w:r w:rsidR="00E52427">
        <w:rPr>
          <w:szCs w:val="28"/>
        </w:rPr>
        <w:t>27.03.2015 года № 26/44-156</w:t>
      </w:r>
      <w:r w:rsidR="006F31C8" w:rsidRPr="006F31C8">
        <w:rPr>
          <w:rFonts w:eastAsia="Arial Unicode MS"/>
          <w:bCs/>
          <w:szCs w:val="28"/>
          <w:lang w:eastAsia="en-US"/>
        </w:rPr>
        <w:t>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</w:t>
      </w:r>
      <w:r w:rsidR="00E52427">
        <w:rPr>
          <w:szCs w:val="28"/>
        </w:rPr>
        <w:t>Мурапталовский</w:t>
      </w:r>
      <w:r w:rsidR="004C13B1">
        <w:rPr>
          <w:szCs w:val="28"/>
        </w:rPr>
        <w:t xml:space="preserve">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от </w:t>
      </w:r>
      <w:proofErr w:type="gramStart"/>
      <w:r w:rsidR="0027649A">
        <w:rPr>
          <w:szCs w:val="28"/>
        </w:rPr>
        <w:t>17.02.2022  №</w:t>
      </w:r>
      <w:proofErr w:type="gramEnd"/>
      <w:r w:rsidR="0027649A">
        <w:rPr>
          <w:szCs w:val="28"/>
        </w:rPr>
        <w:t xml:space="preserve"> 13</w:t>
      </w:r>
      <w:r w:rsidR="0096718D" w:rsidRPr="00956BF5">
        <w:rPr>
          <w:szCs w:val="28"/>
        </w:rPr>
        <w:t xml:space="preserve">, которое </w:t>
      </w:r>
      <w:r w:rsidRPr="00956BF5">
        <w:rPr>
          <w:szCs w:val="28"/>
        </w:rPr>
        <w:t xml:space="preserve"> было опубликовано в газете «</w:t>
      </w:r>
      <w:proofErr w:type="spellStart"/>
      <w:r w:rsidR="004C13B1" w:rsidRPr="00956BF5">
        <w:rPr>
          <w:szCs w:val="28"/>
        </w:rPr>
        <w:t>Куюргаза</w:t>
      </w:r>
      <w:proofErr w:type="spellEnd"/>
      <w:r w:rsidRPr="00956BF5">
        <w:rPr>
          <w:szCs w:val="28"/>
        </w:rPr>
        <w:t xml:space="preserve">» </w:t>
      </w:r>
      <w:r w:rsidR="0027649A" w:rsidRPr="0027649A">
        <w:rPr>
          <w:szCs w:val="28"/>
        </w:rPr>
        <w:t>18.02.2022  № 7</w:t>
      </w:r>
      <w:r w:rsidR="0027649A">
        <w:rPr>
          <w:szCs w:val="28"/>
        </w:rPr>
        <w:t xml:space="preserve"> </w:t>
      </w:r>
      <w:r w:rsidRPr="00A56052">
        <w:rPr>
          <w:szCs w:val="28"/>
        </w:rPr>
        <w:t xml:space="preserve">и на официальном сайте </w:t>
      </w:r>
      <w:r w:rsidR="008A0E96" w:rsidRPr="00A56052">
        <w:rPr>
          <w:szCs w:val="28"/>
        </w:rPr>
        <w:t xml:space="preserve">сельского поселения </w:t>
      </w:r>
      <w:r w:rsidR="00536D79">
        <w:rPr>
          <w:szCs w:val="28"/>
        </w:rPr>
        <w:t>Мурапталовский</w:t>
      </w:r>
      <w:r w:rsidR="008A0E96" w:rsidRPr="00A56052">
        <w:rPr>
          <w:szCs w:val="28"/>
        </w:rPr>
        <w:t xml:space="preserve"> сельсовет</w:t>
      </w:r>
      <w:r w:rsidR="008A0E96" w:rsidRPr="00765405">
        <w:rPr>
          <w:szCs w:val="28"/>
        </w:rPr>
        <w:t xml:space="preserve">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A56052">
      <w:pPr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1F102C">
        <w:rPr>
          <w:szCs w:val="28"/>
        </w:rPr>
        <w:t>5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«</w:t>
      </w:r>
      <w:proofErr w:type="gramStart"/>
      <w:r w:rsidRPr="004A4995">
        <w:rPr>
          <w:szCs w:val="28"/>
        </w:rPr>
        <w:t>Против»-</w:t>
      </w:r>
      <w:proofErr w:type="gramEnd"/>
      <w:r w:rsidR="00767C43">
        <w:rPr>
          <w:szCs w:val="28"/>
        </w:rPr>
        <w:t>0</w:t>
      </w:r>
      <w:r w:rsidRPr="004A4995">
        <w:rPr>
          <w:szCs w:val="28"/>
        </w:rPr>
        <w:t xml:space="preserve">  </w:t>
      </w:r>
    </w:p>
    <w:p w:rsidR="00531B10" w:rsidRDefault="00CF756E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>
        <w:rPr>
          <w:szCs w:val="28"/>
        </w:rPr>
        <w:t>«Воздержались» -</w:t>
      </w:r>
      <w:r w:rsidR="00767C43">
        <w:rPr>
          <w:szCs w:val="28"/>
        </w:rPr>
        <w:t>0</w:t>
      </w:r>
    </w:p>
    <w:p w:rsidR="00B63DE1" w:rsidRPr="004A4995" w:rsidRDefault="00B63DE1" w:rsidP="00A56052">
      <w:pPr>
        <w:tabs>
          <w:tab w:val="left" w:pos="0"/>
        </w:tabs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A56052">
      <w:pPr>
        <w:ind w:left="-567" w:firstLine="567"/>
        <w:jc w:val="both"/>
        <w:rPr>
          <w:szCs w:val="28"/>
        </w:rPr>
      </w:pPr>
    </w:p>
    <w:p w:rsidR="00E7556E" w:rsidRPr="004A4995" w:rsidRDefault="00323B99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A56052">
      <w:pPr>
        <w:ind w:left="-567"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F01F8E" w:rsidRPr="007C736F" w:rsidRDefault="00A51F53" w:rsidP="0027649A">
      <w:pPr>
        <w:ind w:left="-567"/>
        <w:jc w:val="both"/>
        <w:rPr>
          <w:szCs w:val="28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8A0E96" w:rsidRPr="00996D81">
        <w:rPr>
          <w:szCs w:val="28"/>
        </w:rPr>
        <w:t xml:space="preserve">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 xml:space="preserve">сельского поселения </w:t>
      </w:r>
      <w:r w:rsidR="00E52427">
        <w:rPr>
          <w:szCs w:val="28"/>
        </w:rPr>
        <w:t>Мурапталовский</w:t>
      </w:r>
      <w:r w:rsidR="008A0E96">
        <w:rPr>
          <w:szCs w:val="28"/>
        </w:rPr>
        <w:t xml:space="preserve">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27649A">
        <w:rPr>
          <w:szCs w:val="28"/>
        </w:rPr>
        <w:t>Фаниной</w:t>
      </w:r>
      <w:proofErr w:type="spellEnd"/>
      <w:r w:rsidR="0027649A">
        <w:rPr>
          <w:szCs w:val="28"/>
        </w:rPr>
        <w:t xml:space="preserve"> Розалии </w:t>
      </w:r>
      <w:proofErr w:type="spellStart"/>
      <w:r w:rsidR="0027649A">
        <w:rPr>
          <w:szCs w:val="28"/>
        </w:rPr>
        <w:t>Изатовны</w:t>
      </w:r>
      <w:proofErr w:type="spellEnd"/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</w:t>
      </w:r>
      <w:r w:rsidR="00E52427">
        <w:rPr>
          <w:szCs w:val="28"/>
        </w:rPr>
        <w:t>предоставлении</w:t>
      </w:r>
      <w:r w:rsidR="00E52427" w:rsidRPr="00E52427">
        <w:rPr>
          <w:szCs w:val="28"/>
        </w:rPr>
        <w:t xml:space="preserve"> </w:t>
      </w:r>
      <w:r w:rsidR="007C736F" w:rsidRPr="007C736F">
        <w:rPr>
          <w:szCs w:val="28"/>
        </w:rPr>
        <w:t xml:space="preserve">разрешения </w:t>
      </w:r>
      <w:r w:rsidR="0027649A">
        <w:rPr>
          <w:szCs w:val="28"/>
        </w:rPr>
        <w:t xml:space="preserve"> </w:t>
      </w:r>
      <w:r w:rsidR="0027649A" w:rsidRPr="0027649A">
        <w:rPr>
          <w:szCs w:val="28"/>
        </w:rPr>
        <w:t xml:space="preserve">на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на север от д.20 по </w:t>
      </w:r>
      <w:proofErr w:type="spellStart"/>
      <w:r w:rsidR="0027649A" w:rsidRPr="0027649A">
        <w:rPr>
          <w:szCs w:val="28"/>
        </w:rPr>
        <w:t>ул.Б.Бикбая</w:t>
      </w:r>
      <w:proofErr w:type="spellEnd"/>
      <w:r w:rsidR="0027649A" w:rsidRPr="0027649A">
        <w:rPr>
          <w:szCs w:val="28"/>
        </w:rPr>
        <w:t xml:space="preserve"> , в территориальной зоне Р-1, зона природных ландшафтов, ориентировочная площадь 5286 </w:t>
      </w:r>
      <w:proofErr w:type="spellStart"/>
      <w:r w:rsidR="0027649A" w:rsidRPr="0027649A">
        <w:rPr>
          <w:szCs w:val="28"/>
        </w:rPr>
        <w:t>кв.м</w:t>
      </w:r>
      <w:proofErr w:type="spellEnd"/>
      <w:r w:rsidR="0027649A" w:rsidRPr="0027649A">
        <w:rPr>
          <w:szCs w:val="28"/>
        </w:rPr>
        <w:t>. , для дальнейшего формирования земельного участка с видом разрешенного использования «овощеводство»</w:t>
      </w:r>
    </w:p>
    <w:p w:rsidR="00D04A00" w:rsidRPr="00AD5CF1" w:rsidRDefault="00D04A00" w:rsidP="00A56052">
      <w:pPr>
        <w:ind w:left="-567"/>
        <w:jc w:val="both"/>
        <w:rPr>
          <w:szCs w:val="28"/>
        </w:rPr>
      </w:pPr>
    </w:p>
    <w:p w:rsidR="007C736F" w:rsidRDefault="008A0E96" w:rsidP="00A56052">
      <w:pPr>
        <w:ind w:left="-567" w:firstLine="720"/>
        <w:jc w:val="both"/>
        <w:rPr>
          <w:szCs w:val="28"/>
        </w:rPr>
      </w:pPr>
      <w:r w:rsidRPr="00D06075">
        <w:rPr>
          <w:szCs w:val="28"/>
        </w:rPr>
        <w:lastRenderedPageBreak/>
        <w:t>Согласно П</w:t>
      </w:r>
      <w:r w:rsidR="00095434" w:rsidRPr="00D06075">
        <w:rPr>
          <w:szCs w:val="28"/>
        </w:rPr>
        <w:t>равил землепользования и застройки</w:t>
      </w:r>
      <w:r w:rsidRPr="00D06075">
        <w:rPr>
          <w:szCs w:val="28"/>
        </w:rPr>
        <w:t xml:space="preserve"> сельского поселения </w:t>
      </w:r>
      <w:r w:rsidR="00DE7453">
        <w:rPr>
          <w:szCs w:val="28"/>
        </w:rPr>
        <w:t>Мурапталовский</w:t>
      </w:r>
      <w:r w:rsidRPr="00D06075">
        <w:rPr>
          <w:szCs w:val="28"/>
        </w:rPr>
        <w:t xml:space="preserve"> сельсовет муниципального района Куюргазинский район</w:t>
      </w:r>
      <w:r w:rsidR="00095434" w:rsidRPr="00D06075">
        <w:rPr>
          <w:szCs w:val="28"/>
        </w:rPr>
        <w:t xml:space="preserve"> Республики Башкортостан, утвержденных решением Совета </w:t>
      </w:r>
      <w:r w:rsidRPr="00D06075">
        <w:rPr>
          <w:szCs w:val="28"/>
        </w:rPr>
        <w:t xml:space="preserve">сельского поселения Ермолаевский сельсовет </w:t>
      </w:r>
      <w:r w:rsidR="00095434" w:rsidRPr="00D06075">
        <w:rPr>
          <w:szCs w:val="28"/>
        </w:rPr>
        <w:t>Республики Башкортостан</w:t>
      </w:r>
      <w:r w:rsidR="00BF353A" w:rsidRPr="00D06075">
        <w:rPr>
          <w:szCs w:val="28"/>
        </w:rPr>
        <w:t xml:space="preserve"> от </w:t>
      </w:r>
      <w:r w:rsidR="00DE7453">
        <w:rPr>
          <w:szCs w:val="28"/>
        </w:rPr>
        <w:t>27.03.2015 года № 26/44-156</w:t>
      </w:r>
      <w:r w:rsidR="00BF353A" w:rsidRPr="00D06075">
        <w:rPr>
          <w:szCs w:val="28"/>
        </w:rPr>
        <w:t>, вышеуказанны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земельны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участ</w:t>
      </w:r>
      <w:r w:rsidR="0093396E" w:rsidRPr="00D06075">
        <w:rPr>
          <w:szCs w:val="28"/>
        </w:rPr>
        <w:t>ок</w:t>
      </w:r>
      <w:r w:rsidR="00BF353A" w:rsidRPr="00D06075">
        <w:rPr>
          <w:szCs w:val="28"/>
        </w:rPr>
        <w:t xml:space="preserve"> </w:t>
      </w:r>
      <w:r w:rsidR="00BF353A" w:rsidRPr="00A404CC">
        <w:rPr>
          <w:szCs w:val="28"/>
        </w:rPr>
        <w:t>наход</w:t>
      </w:r>
      <w:r w:rsidR="0093396E" w:rsidRPr="00A404CC">
        <w:rPr>
          <w:szCs w:val="28"/>
        </w:rPr>
        <w:t>и</w:t>
      </w:r>
      <w:r w:rsidR="00A51F53" w:rsidRPr="00A404CC">
        <w:rPr>
          <w:szCs w:val="28"/>
        </w:rPr>
        <w:t>тся в</w:t>
      </w:r>
      <w:r w:rsidR="00406EEC" w:rsidRPr="00A404CC">
        <w:rPr>
          <w:szCs w:val="28"/>
        </w:rPr>
        <w:t xml:space="preserve"> </w:t>
      </w:r>
      <w:r w:rsidR="00FD49F8" w:rsidRPr="00A404CC">
        <w:rPr>
          <w:szCs w:val="28"/>
        </w:rPr>
        <w:t>Территориальной зоне</w:t>
      </w:r>
      <w:r w:rsidR="00D04A00" w:rsidRPr="00A404CC">
        <w:rPr>
          <w:szCs w:val="28"/>
        </w:rPr>
        <w:t xml:space="preserve"> «</w:t>
      </w:r>
      <w:r w:rsidR="0027649A">
        <w:rPr>
          <w:szCs w:val="28"/>
        </w:rPr>
        <w:t>Р-1</w:t>
      </w:r>
      <w:r w:rsidR="0034233B">
        <w:rPr>
          <w:szCs w:val="28"/>
        </w:rPr>
        <w:t>»</w:t>
      </w:r>
      <w:r w:rsidR="007C736F" w:rsidRPr="007C736F">
        <w:rPr>
          <w:szCs w:val="28"/>
        </w:rPr>
        <w:t xml:space="preserve"> </w:t>
      </w:r>
      <w:r w:rsidR="0027649A">
        <w:rPr>
          <w:szCs w:val="28"/>
        </w:rPr>
        <w:t>Рекреационная зона</w:t>
      </w:r>
      <w:r w:rsidR="007C736F" w:rsidRPr="007C736F">
        <w:rPr>
          <w:szCs w:val="28"/>
        </w:rPr>
        <w:t xml:space="preserve">, </w:t>
      </w:r>
      <w:r w:rsidR="0027649A" w:rsidRPr="0027649A">
        <w:rPr>
          <w:szCs w:val="28"/>
        </w:rPr>
        <w:t>зона природных ландшафтов (</w:t>
      </w:r>
      <w:proofErr w:type="spellStart"/>
      <w:r w:rsidR="0027649A" w:rsidRPr="0027649A">
        <w:rPr>
          <w:szCs w:val="28"/>
        </w:rPr>
        <w:t>лесо</w:t>
      </w:r>
      <w:proofErr w:type="spellEnd"/>
      <w:r w:rsidR="0027649A" w:rsidRPr="0027649A">
        <w:rPr>
          <w:szCs w:val="28"/>
        </w:rPr>
        <w:t xml:space="preserve">- </w:t>
      </w:r>
      <w:proofErr w:type="spellStart"/>
      <w:r w:rsidR="0027649A" w:rsidRPr="0027649A">
        <w:rPr>
          <w:szCs w:val="28"/>
        </w:rPr>
        <w:t>лугопарки</w:t>
      </w:r>
      <w:proofErr w:type="spellEnd"/>
      <w:r w:rsidR="0027649A" w:rsidRPr="0027649A">
        <w:rPr>
          <w:szCs w:val="28"/>
        </w:rPr>
        <w:t>)</w:t>
      </w:r>
      <w:r w:rsidR="007C736F">
        <w:rPr>
          <w:szCs w:val="28"/>
        </w:rPr>
        <w:t>.</w:t>
      </w:r>
      <w:r w:rsidR="007C736F" w:rsidRPr="007C736F">
        <w:rPr>
          <w:szCs w:val="28"/>
        </w:rPr>
        <w:t xml:space="preserve"> </w:t>
      </w:r>
    </w:p>
    <w:p w:rsidR="00D04A00" w:rsidRPr="00A404CC" w:rsidRDefault="00D04A00" w:rsidP="00A56052">
      <w:pPr>
        <w:ind w:left="-567" w:firstLine="720"/>
        <w:jc w:val="both"/>
        <w:rPr>
          <w:szCs w:val="28"/>
        </w:rPr>
      </w:pPr>
      <w:r w:rsidRPr="00A404CC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7C736F">
        <w:rPr>
          <w:szCs w:val="28"/>
        </w:rPr>
        <w:t>:</w:t>
      </w:r>
      <w:r w:rsidRPr="00A404CC">
        <w:rPr>
          <w:szCs w:val="28"/>
        </w:rPr>
        <w:t xml:space="preserve"> </w:t>
      </w:r>
    </w:p>
    <w:p w:rsidR="0034233B" w:rsidRPr="00A404CC" w:rsidRDefault="00CC1ED0" w:rsidP="00A404CC">
      <w:pPr>
        <w:ind w:left="-567" w:firstLine="720"/>
        <w:jc w:val="both"/>
        <w:rPr>
          <w:rFonts w:eastAsia="Arial Unicode MS"/>
          <w:szCs w:val="28"/>
          <w:lang w:eastAsia="en-US"/>
        </w:rPr>
      </w:pPr>
      <w:r w:rsidRPr="00A404CC">
        <w:rPr>
          <w:rFonts w:eastAsia="Arial Unicode MS"/>
          <w:szCs w:val="28"/>
          <w:lang w:eastAsia="en-US"/>
        </w:rPr>
        <w:t xml:space="preserve">    </w:t>
      </w:r>
    </w:p>
    <w:tbl>
      <w:tblPr>
        <w:tblW w:w="4841" w:type="pct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87"/>
        <w:gridCol w:w="1388"/>
        <w:gridCol w:w="1345"/>
        <w:gridCol w:w="1653"/>
        <w:gridCol w:w="1434"/>
        <w:gridCol w:w="1157"/>
      </w:tblGrid>
      <w:tr w:rsidR="0034233B" w:rsidRPr="0034233B" w:rsidTr="0034233B"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Террито</w:t>
            </w:r>
            <w:proofErr w:type="spellEnd"/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риальные</w:t>
            </w:r>
            <w:proofErr w:type="spellEnd"/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зоны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Мин. площадь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(га)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ind w:left="71" w:hanging="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Мин. длина стороны по уличному фронту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widowControl w:val="0"/>
              <w:tabs>
                <w:tab w:val="left" w:pos="0"/>
              </w:tabs>
              <w:ind w:right="43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Мин. ширина /глубина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 xml:space="preserve">Макс. </w:t>
            </w:r>
            <w:proofErr w:type="spellStart"/>
            <w:proofErr w:type="gramStart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    застройки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 xml:space="preserve">Мин. </w:t>
            </w:r>
            <w:proofErr w:type="spellStart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коэффи</w:t>
            </w:r>
            <w:proofErr w:type="spellEnd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циент</w:t>
            </w:r>
            <w:proofErr w:type="spellEnd"/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 xml:space="preserve"> озеленения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Макс. высота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оград</w:t>
            </w:r>
          </w:p>
          <w:p w:rsidR="0034233B" w:rsidRPr="0034233B" w:rsidRDefault="0034233B" w:rsidP="003423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</w:tr>
      <w:tr w:rsidR="0034233B" w:rsidRPr="0034233B" w:rsidTr="0034233B"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3B" w:rsidRPr="0034233B" w:rsidRDefault="0034233B" w:rsidP="0034233B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33B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</w:tr>
      <w:tr w:rsidR="0027649A" w:rsidRPr="0034233B" w:rsidTr="0034233B"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Р-1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4.0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НР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НР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Pr="007F782C" w:rsidRDefault="0027649A" w:rsidP="0027649A">
            <w:r w:rsidRPr="007F782C">
              <w:t>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A" w:rsidRDefault="0027649A" w:rsidP="0027649A">
            <w:r w:rsidRPr="007F782C">
              <w:t>1.5</w:t>
            </w:r>
          </w:p>
        </w:tc>
      </w:tr>
    </w:tbl>
    <w:p w:rsidR="0034233B" w:rsidRDefault="0034233B" w:rsidP="00A56052">
      <w:pPr>
        <w:ind w:left="-567" w:firstLine="567"/>
        <w:jc w:val="both"/>
        <w:rPr>
          <w:rStyle w:val="a9"/>
          <w:b w:val="0"/>
          <w:szCs w:val="28"/>
          <w:shd w:val="clear" w:color="auto" w:fill="FFFFFF"/>
        </w:rPr>
      </w:pPr>
    </w:p>
    <w:p w:rsidR="00A24ECE" w:rsidRDefault="00A24ECE" w:rsidP="00A56052">
      <w:pPr>
        <w:ind w:left="-567" w:firstLine="567"/>
        <w:jc w:val="both"/>
        <w:rPr>
          <w:rStyle w:val="a9"/>
          <w:b w:val="0"/>
          <w:szCs w:val="28"/>
          <w:shd w:val="clear" w:color="auto" w:fill="FFFFFF"/>
        </w:rPr>
      </w:pPr>
    </w:p>
    <w:p w:rsidR="00B46C5A" w:rsidRPr="00A404CC" w:rsidRDefault="00B46C5A" w:rsidP="00A56052">
      <w:pPr>
        <w:ind w:left="-567" w:firstLine="567"/>
        <w:jc w:val="both"/>
        <w:rPr>
          <w:szCs w:val="28"/>
        </w:rPr>
      </w:pPr>
      <w:r w:rsidRPr="00A404CC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</w:t>
      </w:r>
      <w:r w:rsidR="00FD49F8" w:rsidRPr="00A404CC">
        <w:rPr>
          <w:rStyle w:val="a9"/>
          <w:b w:val="0"/>
          <w:szCs w:val="28"/>
          <w:shd w:val="clear" w:color="auto" w:fill="FFFFFF"/>
        </w:rPr>
        <w:t xml:space="preserve">расположен в </w:t>
      </w:r>
      <w:r w:rsidR="00FD49F8" w:rsidRPr="00AB61B9">
        <w:rPr>
          <w:rStyle w:val="a9"/>
          <w:b w:val="0"/>
          <w:szCs w:val="28"/>
          <w:shd w:val="clear" w:color="auto" w:fill="FFFFFF"/>
        </w:rPr>
        <w:t xml:space="preserve">территориальной зоне </w:t>
      </w:r>
      <w:r w:rsidR="00A24ECE" w:rsidRPr="00AB61B9">
        <w:rPr>
          <w:rStyle w:val="a9"/>
          <w:b w:val="0"/>
          <w:szCs w:val="28"/>
          <w:shd w:val="clear" w:color="auto" w:fill="FFFFFF"/>
        </w:rPr>
        <w:t>Р-1</w:t>
      </w:r>
      <w:r w:rsidR="0034233B" w:rsidRPr="00AB61B9">
        <w:rPr>
          <w:rStyle w:val="a9"/>
          <w:b w:val="0"/>
          <w:szCs w:val="28"/>
          <w:shd w:val="clear" w:color="auto" w:fill="FFFFFF"/>
        </w:rPr>
        <w:t xml:space="preserve"> </w:t>
      </w:r>
      <w:r w:rsidR="00A24ECE" w:rsidRPr="00AB61B9">
        <w:rPr>
          <w:rStyle w:val="a9"/>
          <w:b w:val="0"/>
          <w:szCs w:val="28"/>
          <w:shd w:val="clear" w:color="auto" w:fill="FFFFFF"/>
        </w:rPr>
        <w:t>Рекреационная зона, зона природных ландшафтов (</w:t>
      </w:r>
      <w:proofErr w:type="spellStart"/>
      <w:r w:rsidR="00A24ECE" w:rsidRPr="00AB61B9">
        <w:rPr>
          <w:rStyle w:val="a9"/>
          <w:b w:val="0"/>
          <w:szCs w:val="28"/>
          <w:shd w:val="clear" w:color="auto" w:fill="FFFFFF"/>
        </w:rPr>
        <w:t>лесо</w:t>
      </w:r>
      <w:proofErr w:type="spellEnd"/>
      <w:r w:rsidR="00A24ECE" w:rsidRPr="00AB61B9">
        <w:rPr>
          <w:rStyle w:val="a9"/>
          <w:b w:val="0"/>
          <w:szCs w:val="28"/>
          <w:shd w:val="clear" w:color="auto" w:fill="FFFFFF"/>
        </w:rPr>
        <w:t xml:space="preserve">- </w:t>
      </w:r>
      <w:proofErr w:type="spellStart"/>
      <w:r w:rsidR="00A24ECE" w:rsidRPr="00AB61B9">
        <w:rPr>
          <w:rStyle w:val="a9"/>
          <w:b w:val="0"/>
          <w:szCs w:val="28"/>
          <w:shd w:val="clear" w:color="auto" w:fill="FFFFFF"/>
        </w:rPr>
        <w:t>лугопарки</w:t>
      </w:r>
      <w:proofErr w:type="spellEnd"/>
      <w:r w:rsidR="00A24ECE" w:rsidRPr="00AB61B9">
        <w:rPr>
          <w:rStyle w:val="a9"/>
          <w:b w:val="0"/>
          <w:szCs w:val="28"/>
          <w:shd w:val="clear" w:color="auto" w:fill="FFFFFF"/>
        </w:rPr>
        <w:t>)</w:t>
      </w:r>
      <w:r w:rsidR="00FD49F8" w:rsidRPr="00AB61B9">
        <w:rPr>
          <w:rStyle w:val="a9"/>
          <w:b w:val="0"/>
          <w:szCs w:val="28"/>
          <w:shd w:val="clear" w:color="auto" w:fill="FFFFFF"/>
        </w:rPr>
        <w:t xml:space="preserve">, в пределах которой </w:t>
      </w:r>
      <w:r w:rsidR="004C4DE7" w:rsidRPr="00AB61B9">
        <w:rPr>
          <w:rStyle w:val="a9"/>
          <w:b w:val="0"/>
          <w:szCs w:val="28"/>
          <w:shd w:val="clear" w:color="auto" w:fill="FFFFFF"/>
        </w:rPr>
        <w:t>вид разрешенного использования – условно разрешенный</w:t>
      </w:r>
      <w:r w:rsidRPr="00AB61B9">
        <w:rPr>
          <w:rStyle w:val="a9"/>
          <w:b w:val="0"/>
          <w:szCs w:val="28"/>
          <w:shd w:val="clear" w:color="auto" w:fill="FFFFFF"/>
        </w:rPr>
        <w:t xml:space="preserve">, руководствуясь </w:t>
      </w:r>
      <w:r w:rsidRPr="00AB61B9">
        <w:rPr>
          <w:rFonts w:ascii="Times New Roman CYR" w:hAnsi="Times New Roman CYR" w:cs="Times New Roman CYR"/>
          <w:szCs w:val="28"/>
        </w:rPr>
        <w:t>статьей 40 Градостроительного кодекса Российской Федерации,</w:t>
      </w:r>
      <w:r w:rsidRPr="00AB61B9">
        <w:rPr>
          <w:rStyle w:val="a9"/>
          <w:b w:val="0"/>
          <w:szCs w:val="28"/>
          <w:shd w:val="clear" w:color="auto" w:fill="FFFFFF"/>
        </w:rPr>
        <w:t xml:space="preserve"> проводятся</w:t>
      </w:r>
      <w:r w:rsidRPr="00A404CC">
        <w:rPr>
          <w:rStyle w:val="a9"/>
          <w:b w:val="0"/>
          <w:szCs w:val="28"/>
          <w:shd w:val="clear" w:color="auto" w:fill="FFFFFF"/>
        </w:rPr>
        <w:t xml:space="preserve"> публичные слушания о предоставлении разрешения на отклонение от предельных параметров</w:t>
      </w:r>
      <w:r w:rsidR="005B26A2" w:rsidRPr="00A404CC">
        <w:rPr>
          <w:rStyle w:val="a9"/>
          <w:b w:val="0"/>
          <w:szCs w:val="28"/>
          <w:shd w:val="clear" w:color="auto" w:fill="FFFFFF"/>
        </w:rPr>
        <w:t>.</w:t>
      </w:r>
    </w:p>
    <w:p w:rsidR="00B46C5A" w:rsidRPr="00A404CC" w:rsidRDefault="00B46C5A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Default="00362392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A404CC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</w:t>
      </w:r>
      <w:r w:rsidRPr="00D06075">
        <w:rPr>
          <w:rStyle w:val="a9"/>
          <w:b w:val="0"/>
          <w:color w:val="000000"/>
          <w:szCs w:val="28"/>
          <w:shd w:val="clear" w:color="auto" w:fill="FFFFFF"/>
        </w:rPr>
        <w:t xml:space="preserve"> публичных слушаний:</w:t>
      </w:r>
    </w:p>
    <w:p w:rsidR="0034233B" w:rsidRDefault="0034233B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4233B" w:rsidRDefault="00B63DE1" w:rsidP="00AB61B9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>
        <w:rPr>
          <w:rStyle w:val="a9"/>
          <w:b w:val="0"/>
          <w:color w:val="000000"/>
          <w:szCs w:val="28"/>
          <w:shd w:val="clear" w:color="auto" w:fill="FFFFFF"/>
        </w:rPr>
        <w:t>Кинжалеев А.И</w:t>
      </w:r>
      <w:r w:rsidR="00AB61B9">
        <w:rPr>
          <w:rStyle w:val="a9"/>
          <w:b w:val="0"/>
          <w:color w:val="000000"/>
          <w:szCs w:val="28"/>
          <w:shd w:val="clear" w:color="auto" w:fill="FFFFFF"/>
        </w:rPr>
        <w:t xml:space="preserve">.- в соответствии с ПЗЗ минимальная площадь ЗУ </w:t>
      </w:r>
      <w:proofErr w:type="gramStart"/>
      <w:r w:rsidR="001F102C">
        <w:rPr>
          <w:rStyle w:val="a9"/>
          <w:b w:val="0"/>
          <w:color w:val="000000"/>
          <w:szCs w:val="28"/>
          <w:shd w:val="clear" w:color="auto" w:fill="FFFFFF"/>
        </w:rPr>
        <w:t>в  данной</w:t>
      </w:r>
      <w:proofErr w:type="gramEnd"/>
      <w:r w:rsidR="001F102C">
        <w:rPr>
          <w:rStyle w:val="a9"/>
          <w:b w:val="0"/>
          <w:color w:val="000000"/>
          <w:szCs w:val="28"/>
          <w:shd w:val="clear" w:color="auto" w:fill="FFFFFF"/>
        </w:rPr>
        <w:t xml:space="preserve"> территориальной зоне Р-1 </w:t>
      </w:r>
      <w:r w:rsidR="00AB61B9">
        <w:rPr>
          <w:rStyle w:val="a9"/>
          <w:b w:val="0"/>
          <w:color w:val="000000"/>
          <w:szCs w:val="28"/>
          <w:shd w:val="clear" w:color="auto" w:fill="FFFFFF"/>
        </w:rPr>
        <w:t xml:space="preserve">4 га, но в соответствии с п.2.3.7 Местных нормативов </w:t>
      </w:r>
      <w:r w:rsidR="00AB61B9" w:rsidRPr="00AB61B9">
        <w:rPr>
          <w:rStyle w:val="a9"/>
          <w:b w:val="0"/>
          <w:color w:val="000000"/>
          <w:szCs w:val="28"/>
          <w:shd w:val="clear" w:color="auto" w:fill="FFFFFF"/>
        </w:rPr>
        <w:t>градостроительного проектирования</w:t>
      </w:r>
      <w:r w:rsidR="001F102C">
        <w:rPr>
          <w:rStyle w:val="a9"/>
          <w:b w:val="0"/>
          <w:color w:val="000000"/>
          <w:szCs w:val="28"/>
          <w:shd w:val="clear" w:color="auto" w:fill="FFFFFF"/>
        </w:rPr>
        <w:t xml:space="preserve"> СП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955"/>
        <w:gridCol w:w="2126"/>
        <w:gridCol w:w="1843"/>
      </w:tblGrid>
      <w:tr w:rsidR="00AB61B9" w:rsidRPr="00AB61B9" w:rsidTr="00F07A07">
        <w:trPr>
          <w:cantSplit/>
          <w:trHeight w:hRule="exact" w:val="382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F07A07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Цель предоставления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F07A07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Размеры земельных участков, га</w:t>
            </w:r>
          </w:p>
        </w:tc>
      </w:tr>
      <w:tr w:rsidR="00AB61B9" w:rsidRPr="00AB61B9" w:rsidTr="00F07A07">
        <w:trPr>
          <w:cantSplit/>
        </w:trPr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F07A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F07A07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минимальные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F07A07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максимальные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0,15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животноводства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садоводства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0,30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1F102C" w:rsidRDefault="00AB61B9" w:rsidP="00AB61B9">
            <w:pPr>
              <w:snapToGrid w:val="0"/>
              <w:jc w:val="both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 w:rsidRPr="001F102C"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  <w:t>огородничества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1F102C" w:rsidRDefault="00AB61B9" w:rsidP="00AB61B9">
            <w:pPr>
              <w:snapToGrid w:val="0"/>
              <w:jc w:val="both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 w:rsidRPr="001F102C"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1F102C" w:rsidRDefault="00AB61B9" w:rsidP="00AB61B9">
            <w:pPr>
              <w:snapToGrid w:val="0"/>
              <w:jc w:val="both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 w:rsidRPr="001F102C"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  <w:t>0,30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дачного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  <w:tr w:rsidR="00AB61B9" w:rsidRPr="00AB61B9" w:rsidTr="00F07A0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крестьянско-фермерского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2,0*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B9" w:rsidRPr="00AB61B9" w:rsidRDefault="00AB61B9" w:rsidP="00AB61B9">
            <w:pPr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61B9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</w:tbl>
    <w:p w:rsidR="00CF756E" w:rsidRDefault="00CF756E" w:rsidP="00A56052">
      <w:pPr>
        <w:pStyle w:val="a8"/>
        <w:ind w:left="-567" w:firstLine="567"/>
        <w:jc w:val="both"/>
        <w:rPr>
          <w:szCs w:val="28"/>
          <w:u w:val="single"/>
        </w:rPr>
      </w:pPr>
    </w:p>
    <w:p w:rsidR="00AB61B9" w:rsidRDefault="00AB61B9" w:rsidP="001F102C">
      <w:pPr>
        <w:pStyle w:val="a8"/>
        <w:ind w:left="-567" w:firstLine="567"/>
        <w:jc w:val="both"/>
        <w:rPr>
          <w:szCs w:val="28"/>
        </w:rPr>
      </w:pPr>
      <w:r>
        <w:rPr>
          <w:szCs w:val="28"/>
        </w:rPr>
        <w:t>Также в соответствии с Переч</w:t>
      </w:r>
      <w:r w:rsidRPr="00AB61B9">
        <w:rPr>
          <w:szCs w:val="28"/>
        </w:rPr>
        <w:t>нем видов разрешенного использования земельных участков и объектов капитального строительства по территориальным зонам утверждённого 24.07.2019</w:t>
      </w:r>
      <w:r>
        <w:rPr>
          <w:szCs w:val="28"/>
        </w:rPr>
        <w:t xml:space="preserve"> «Овощеводство»</w:t>
      </w:r>
      <w:r w:rsidRPr="00AB61B9">
        <w:t xml:space="preserve"> </w:t>
      </w:r>
      <w:r w:rsidRPr="00AB61B9">
        <w:rPr>
          <w:szCs w:val="28"/>
        </w:rPr>
        <w:t>не предусмотрен</w:t>
      </w:r>
      <w:r>
        <w:rPr>
          <w:szCs w:val="28"/>
        </w:rPr>
        <w:t>о в указанной зоне.</w:t>
      </w:r>
      <w:r w:rsidR="001F102C">
        <w:rPr>
          <w:szCs w:val="28"/>
        </w:rPr>
        <w:t xml:space="preserve"> Мы можем выдать разрешение на отклонения до 5286 </w:t>
      </w:r>
      <w:proofErr w:type="spellStart"/>
      <w:r w:rsidR="001F102C">
        <w:rPr>
          <w:szCs w:val="28"/>
        </w:rPr>
        <w:t>кв.м</w:t>
      </w:r>
      <w:proofErr w:type="spellEnd"/>
      <w:r w:rsidR="001F102C">
        <w:rPr>
          <w:szCs w:val="28"/>
        </w:rPr>
        <w:t>., но для дальнейшего использования для «овощеводства» вы его не сможете использовать.</w:t>
      </w:r>
    </w:p>
    <w:p w:rsidR="00BC68BF" w:rsidRPr="001F102C" w:rsidRDefault="00BC68BF" w:rsidP="001F102C">
      <w:pPr>
        <w:pStyle w:val="a8"/>
        <w:ind w:left="-567" w:firstLine="567"/>
        <w:jc w:val="both"/>
        <w:rPr>
          <w:szCs w:val="28"/>
        </w:rPr>
      </w:pPr>
    </w:p>
    <w:p w:rsidR="00AB61B9" w:rsidRDefault="00B63DE1" w:rsidP="001F102C">
      <w:pPr>
        <w:ind w:left="-567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Фанина</w:t>
      </w:r>
      <w:proofErr w:type="spellEnd"/>
      <w:r>
        <w:rPr>
          <w:szCs w:val="28"/>
        </w:rPr>
        <w:t xml:space="preserve"> Р.И.- </w:t>
      </w:r>
      <w:r w:rsidR="00BC68BF">
        <w:rPr>
          <w:szCs w:val="28"/>
        </w:rPr>
        <w:t xml:space="preserve">нет, так не нужно, </w:t>
      </w:r>
      <w:r>
        <w:rPr>
          <w:szCs w:val="28"/>
        </w:rPr>
        <w:t xml:space="preserve">под что и какую площадь можно взять на данном </w:t>
      </w:r>
      <w:r w:rsidR="001F102C">
        <w:rPr>
          <w:szCs w:val="28"/>
        </w:rPr>
        <w:t>участке</w:t>
      </w:r>
      <w:r>
        <w:rPr>
          <w:szCs w:val="28"/>
        </w:rPr>
        <w:t>?</w:t>
      </w:r>
    </w:p>
    <w:p w:rsidR="00B63DE1" w:rsidRDefault="001F102C" w:rsidP="001F102C">
      <w:pPr>
        <w:ind w:left="-567" w:firstLine="567"/>
        <w:jc w:val="both"/>
        <w:rPr>
          <w:szCs w:val="28"/>
        </w:rPr>
      </w:pPr>
      <w:r>
        <w:rPr>
          <w:szCs w:val="28"/>
        </w:rPr>
        <w:t>Кинжалеев А.И</w:t>
      </w:r>
      <w:r w:rsidR="00B63DE1">
        <w:rPr>
          <w:szCs w:val="28"/>
        </w:rPr>
        <w:t>.- согласно Перечня</w:t>
      </w:r>
      <w:r w:rsidR="00B63DE1" w:rsidRPr="00B63DE1">
        <w:rPr>
          <w:szCs w:val="28"/>
        </w:rPr>
        <w:t xml:space="preserve"> видов разрешенного использования земельных участков и объектов капитального строительства по территориальным зонам </w:t>
      </w:r>
      <w:r w:rsidR="00B63DE1">
        <w:rPr>
          <w:szCs w:val="28"/>
        </w:rPr>
        <w:t xml:space="preserve">можно например под ЛПХ, площадь не более 0,5 </w:t>
      </w:r>
      <w:proofErr w:type="gramStart"/>
      <w:r w:rsidR="00B63DE1">
        <w:rPr>
          <w:szCs w:val="28"/>
        </w:rPr>
        <w:t>га(</w:t>
      </w:r>
      <w:proofErr w:type="gramEnd"/>
      <w:r>
        <w:rPr>
          <w:szCs w:val="28"/>
        </w:rPr>
        <w:t xml:space="preserve">согласно </w:t>
      </w:r>
      <w:r w:rsidRPr="001F102C">
        <w:rPr>
          <w:szCs w:val="28"/>
        </w:rPr>
        <w:t>Местных нормативов градостроительного проектирования</w:t>
      </w:r>
      <w:r>
        <w:rPr>
          <w:szCs w:val="28"/>
        </w:rPr>
        <w:t>).</w:t>
      </w:r>
    </w:p>
    <w:p w:rsidR="00BC68BF" w:rsidRDefault="00BC68BF" w:rsidP="001F102C">
      <w:pPr>
        <w:ind w:left="-567" w:firstLine="567"/>
        <w:jc w:val="both"/>
        <w:rPr>
          <w:szCs w:val="28"/>
        </w:rPr>
      </w:pPr>
    </w:p>
    <w:p w:rsidR="001F102C" w:rsidRDefault="001F102C" w:rsidP="001F102C">
      <w:pPr>
        <w:ind w:left="-567" w:firstLine="567"/>
        <w:jc w:val="both"/>
        <w:rPr>
          <w:szCs w:val="28"/>
        </w:rPr>
      </w:pPr>
      <w:proofErr w:type="spellStart"/>
      <w:r>
        <w:rPr>
          <w:szCs w:val="28"/>
        </w:rPr>
        <w:t>Фанина</w:t>
      </w:r>
      <w:proofErr w:type="spellEnd"/>
      <w:r>
        <w:rPr>
          <w:szCs w:val="28"/>
        </w:rPr>
        <w:t xml:space="preserve"> Р.И.- </w:t>
      </w:r>
      <w:r w:rsidR="00BC68BF">
        <w:rPr>
          <w:szCs w:val="28"/>
        </w:rPr>
        <w:t xml:space="preserve">нас так устроит, </w:t>
      </w:r>
      <w:r>
        <w:rPr>
          <w:szCs w:val="28"/>
        </w:rPr>
        <w:t>тогда заново заявление напишем на 5000кв.м. для ЛПХ</w:t>
      </w:r>
    </w:p>
    <w:p w:rsidR="00BC68BF" w:rsidRDefault="00BC68BF" w:rsidP="001F102C">
      <w:pPr>
        <w:ind w:left="-567" w:firstLine="567"/>
        <w:jc w:val="both"/>
        <w:rPr>
          <w:szCs w:val="28"/>
        </w:rPr>
      </w:pPr>
    </w:p>
    <w:p w:rsidR="001F102C" w:rsidRDefault="001F102C" w:rsidP="001F102C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Кинжалеев А.И.- место для прогона скота обязательно оставить должны между участками </w:t>
      </w:r>
      <w:proofErr w:type="gramStart"/>
      <w:r>
        <w:rPr>
          <w:szCs w:val="28"/>
        </w:rPr>
        <w:t xml:space="preserve">и  </w:t>
      </w:r>
      <w:proofErr w:type="spellStart"/>
      <w:r>
        <w:rPr>
          <w:szCs w:val="28"/>
        </w:rPr>
        <w:t>водоохранную</w:t>
      </w:r>
      <w:proofErr w:type="spellEnd"/>
      <w:proofErr w:type="gramEnd"/>
      <w:r>
        <w:rPr>
          <w:szCs w:val="28"/>
        </w:rPr>
        <w:t xml:space="preserve"> зону вдоль родника.</w:t>
      </w:r>
    </w:p>
    <w:p w:rsidR="00BC68BF" w:rsidRDefault="00BC68BF" w:rsidP="001F102C">
      <w:pPr>
        <w:ind w:left="-567" w:firstLine="567"/>
        <w:jc w:val="both"/>
        <w:rPr>
          <w:szCs w:val="28"/>
        </w:rPr>
      </w:pPr>
    </w:p>
    <w:p w:rsidR="001F102C" w:rsidRDefault="001F102C" w:rsidP="001F102C">
      <w:pPr>
        <w:ind w:left="-567" w:firstLine="567"/>
        <w:jc w:val="both"/>
        <w:rPr>
          <w:szCs w:val="28"/>
        </w:rPr>
      </w:pPr>
      <w:proofErr w:type="spellStart"/>
      <w:r>
        <w:rPr>
          <w:szCs w:val="28"/>
        </w:rPr>
        <w:t>Фанина</w:t>
      </w:r>
      <w:proofErr w:type="spellEnd"/>
      <w:r>
        <w:rPr>
          <w:szCs w:val="28"/>
        </w:rPr>
        <w:t xml:space="preserve"> Р.И.- хорошо.</w:t>
      </w:r>
    </w:p>
    <w:p w:rsidR="00BC68BF" w:rsidRDefault="00BC68BF" w:rsidP="001F102C">
      <w:pPr>
        <w:ind w:left="-567" w:firstLine="567"/>
        <w:jc w:val="both"/>
        <w:rPr>
          <w:szCs w:val="28"/>
        </w:rPr>
      </w:pPr>
    </w:p>
    <w:p w:rsidR="001F102C" w:rsidRDefault="001F102C" w:rsidP="001F102C">
      <w:pPr>
        <w:ind w:left="-567" w:firstLine="567"/>
        <w:jc w:val="both"/>
        <w:rPr>
          <w:szCs w:val="28"/>
        </w:rPr>
      </w:pPr>
      <w:proofErr w:type="spellStart"/>
      <w:r>
        <w:rPr>
          <w:szCs w:val="28"/>
        </w:rPr>
        <w:t>Исхаков</w:t>
      </w:r>
      <w:proofErr w:type="spellEnd"/>
      <w:r>
        <w:rPr>
          <w:szCs w:val="28"/>
        </w:rPr>
        <w:t xml:space="preserve"> И.М.- тогда сейчас предлагаю рекомендовать отказать в предоставлении</w:t>
      </w:r>
      <w:r w:rsidRPr="001F102C">
        <w:t xml:space="preserve"> </w:t>
      </w:r>
      <w:r w:rsidRPr="001F102C">
        <w:rPr>
          <w:szCs w:val="28"/>
        </w:rPr>
        <w:t xml:space="preserve">разрешения на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на север от д.20 по </w:t>
      </w:r>
      <w:proofErr w:type="spellStart"/>
      <w:proofErr w:type="gramStart"/>
      <w:r w:rsidRPr="001F102C">
        <w:rPr>
          <w:szCs w:val="28"/>
        </w:rPr>
        <w:t>ул.Б.Бикбая</w:t>
      </w:r>
      <w:proofErr w:type="spellEnd"/>
      <w:r w:rsidRPr="001F102C">
        <w:rPr>
          <w:szCs w:val="28"/>
        </w:rPr>
        <w:t xml:space="preserve"> ,</w:t>
      </w:r>
      <w:proofErr w:type="gramEnd"/>
      <w:r w:rsidRPr="001F102C">
        <w:rPr>
          <w:szCs w:val="28"/>
        </w:rPr>
        <w:t xml:space="preserve"> в территориальной зоне Р-1, зона природных ландшафтов, ори</w:t>
      </w:r>
      <w:r>
        <w:rPr>
          <w:szCs w:val="28"/>
        </w:rPr>
        <w:t xml:space="preserve">ентировочная площадь 5286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 w:rsidRPr="001F102C">
        <w:rPr>
          <w:szCs w:val="28"/>
        </w:rPr>
        <w:t>, для дальнейшего формирования земельного участка с видом разрешенного использования «овощеводство»</w:t>
      </w:r>
      <w:r>
        <w:rPr>
          <w:szCs w:val="28"/>
        </w:rPr>
        <w:t xml:space="preserve">. </w:t>
      </w:r>
    </w:p>
    <w:p w:rsidR="00AB61B9" w:rsidRPr="00BC68BF" w:rsidRDefault="00AB61B9" w:rsidP="00BC68BF">
      <w:pPr>
        <w:jc w:val="both"/>
        <w:rPr>
          <w:szCs w:val="28"/>
        </w:rPr>
      </w:pPr>
    </w:p>
    <w:p w:rsidR="00D658A7" w:rsidRPr="004A4995" w:rsidRDefault="00BF353A" w:rsidP="00A56052">
      <w:pPr>
        <w:pStyle w:val="a8"/>
        <w:ind w:left="-567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Default="00D658A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За –</w:t>
      </w:r>
      <w:r w:rsidR="001F102C">
        <w:rPr>
          <w:szCs w:val="28"/>
        </w:rPr>
        <w:t>5</w:t>
      </w:r>
      <w:r w:rsidRPr="004A4995">
        <w:rPr>
          <w:szCs w:val="28"/>
        </w:rPr>
        <w:t xml:space="preserve">  </w:t>
      </w:r>
    </w:p>
    <w:p w:rsidR="001B6C9C" w:rsidRDefault="001B6C9C" w:rsidP="00A56052">
      <w:pPr>
        <w:ind w:left="-567" w:firstLine="567"/>
        <w:jc w:val="both"/>
        <w:rPr>
          <w:szCs w:val="28"/>
        </w:rPr>
      </w:pPr>
      <w:r>
        <w:rPr>
          <w:szCs w:val="28"/>
        </w:rPr>
        <w:t>Против-</w:t>
      </w:r>
      <w:r w:rsidR="001F102C">
        <w:rPr>
          <w:szCs w:val="28"/>
        </w:rPr>
        <w:t>0</w:t>
      </w:r>
    </w:p>
    <w:p w:rsidR="001B6C9C" w:rsidRPr="004A4995" w:rsidRDefault="001B6C9C" w:rsidP="00A56052">
      <w:pPr>
        <w:ind w:left="-567" w:firstLine="567"/>
        <w:jc w:val="both"/>
        <w:rPr>
          <w:szCs w:val="28"/>
        </w:rPr>
      </w:pPr>
      <w:r>
        <w:rPr>
          <w:szCs w:val="28"/>
        </w:rPr>
        <w:t>Воздержались-</w:t>
      </w:r>
      <w:r w:rsidR="001F102C">
        <w:rPr>
          <w:szCs w:val="28"/>
        </w:rPr>
        <w:t>0</w:t>
      </w:r>
    </w:p>
    <w:p w:rsidR="00951775" w:rsidRPr="004A4995" w:rsidRDefault="00951775" w:rsidP="00A56052">
      <w:pPr>
        <w:ind w:left="-567" w:firstLine="567"/>
        <w:jc w:val="both"/>
        <w:rPr>
          <w:szCs w:val="28"/>
        </w:rPr>
      </w:pPr>
    </w:p>
    <w:p w:rsidR="007C5B1D" w:rsidRDefault="00213652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CF756E" w:rsidRPr="004A4995" w:rsidRDefault="00CF756E" w:rsidP="00A56052">
      <w:pPr>
        <w:ind w:left="-567" w:firstLine="567"/>
        <w:jc w:val="both"/>
        <w:rPr>
          <w:szCs w:val="28"/>
        </w:rPr>
      </w:pPr>
    </w:p>
    <w:p w:rsidR="009E6BA4" w:rsidRDefault="00BC68BF" w:rsidP="00A56052">
      <w:pPr>
        <w:ind w:left="-567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625ABA" w:rsidRPr="004A4995">
        <w:rPr>
          <w:szCs w:val="28"/>
        </w:rPr>
        <w:t>1</w:t>
      </w:r>
      <w:r w:rsidR="00625ABA" w:rsidRPr="005123E1">
        <w:rPr>
          <w:szCs w:val="28"/>
        </w:rPr>
        <w:t xml:space="preserve">. </w:t>
      </w:r>
      <w:r w:rsidR="007C5B1D" w:rsidRPr="005123E1">
        <w:rPr>
          <w:szCs w:val="28"/>
        </w:rPr>
        <w:t>П</w:t>
      </w:r>
      <w:r w:rsidR="00213652" w:rsidRPr="005123E1">
        <w:rPr>
          <w:szCs w:val="28"/>
        </w:rPr>
        <w:t>ризнать п</w:t>
      </w:r>
      <w:r w:rsidR="00D86773" w:rsidRPr="005123E1">
        <w:rPr>
          <w:szCs w:val="28"/>
        </w:rPr>
        <w:t>убличные</w:t>
      </w:r>
      <w:r w:rsidR="00BC5BB4" w:rsidRPr="005123E1">
        <w:rPr>
          <w:szCs w:val="28"/>
        </w:rPr>
        <w:t xml:space="preserve"> слушания </w:t>
      </w:r>
      <w:r w:rsidR="00D658A7" w:rsidRPr="005123E1">
        <w:rPr>
          <w:szCs w:val="28"/>
        </w:rPr>
        <w:t>по</w:t>
      </w:r>
      <w:r w:rsidR="00DE7453" w:rsidRPr="005123E1">
        <w:rPr>
          <w:szCs w:val="28"/>
        </w:rPr>
        <w:t xml:space="preserve"> вопросу</w:t>
      </w:r>
      <w:r w:rsidR="00D658A7" w:rsidRPr="005123E1">
        <w:rPr>
          <w:szCs w:val="28"/>
        </w:rPr>
        <w:t xml:space="preserve"> </w:t>
      </w:r>
      <w:r w:rsidR="00DE7453" w:rsidRPr="005123E1">
        <w:rPr>
          <w:szCs w:val="28"/>
        </w:rPr>
        <w:t xml:space="preserve">предоставлении </w:t>
      </w:r>
      <w:r w:rsidR="0034233B" w:rsidRPr="005123E1">
        <w:rPr>
          <w:szCs w:val="28"/>
        </w:rPr>
        <w:t xml:space="preserve">разрешения </w:t>
      </w:r>
      <w:r w:rsidR="005123E1" w:rsidRPr="005123E1">
        <w:rPr>
          <w:szCs w:val="28"/>
        </w:rPr>
        <w:t xml:space="preserve">на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на север от д.20 по </w:t>
      </w:r>
      <w:proofErr w:type="spellStart"/>
      <w:proofErr w:type="gramStart"/>
      <w:r w:rsidR="005123E1" w:rsidRPr="005123E1">
        <w:rPr>
          <w:szCs w:val="28"/>
        </w:rPr>
        <w:t>ул.Б.Бикбая</w:t>
      </w:r>
      <w:proofErr w:type="spellEnd"/>
      <w:r w:rsidR="005123E1" w:rsidRPr="005123E1">
        <w:rPr>
          <w:szCs w:val="28"/>
        </w:rPr>
        <w:t xml:space="preserve"> ,</w:t>
      </w:r>
      <w:proofErr w:type="gramEnd"/>
      <w:r w:rsidR="005123E1" w:rsidRPr="005123E1">
        <w:rPr>
          <w:szCs w:val="28"/>
        </w:rPr>
        <w:t xml:space="preserve"> в территориальной зоне Р-</w:t>
      </w:r>
      <w:r w:rsidR="005123E1" w:rsidRPr="001F102C">
        <w:rPr>
          <w:szCs w:val="28"/>
        </w:rPr>
        <w:t xml:space="preserve">1, зона природных ландшафтов, ориентировочная площадь 5286 </w:t>
      </w:r>
      <w:proofErr w:type="spellStart"/>
      <w:r w:rsidR="005123E1" w:rsidRPr="001F102C">
        <w:rPr>
          <w:szCs w:val="28"/>
        </w:rPr>
        <w:t>кв.м</w:t>
      </w:r>
      <w:proofErr w:type="spellEnd"/>
      <w:r w:rsidR="005123E1" w:rsidRPr="001F102C">
        <w:rPr>
          <w:szCs w:val="28"/>
        </w:rPr>
        <w:t xml:space="preserve">., для дальнейшего формирования земельного участка с видом разрешенного использования «овощеводство» </w:t>
      </w:r>
      <w:r w:rsidR="001B6C9C" w:rsidRPr="001F102C">
        <w:rPr>
          <w:szCs w:val="28"/>
        </w:rPr>
        <w:t xml:space="preserve"> </w:t>
      </w:r>
      <w:r w:rsidR="00BC5BB4" w:rsidRPr="001F102C">
        <w:rPr>
          <w:szCs w:val="28"/>
        </w:rPr>
        <w:t>состоявшимися</w:t>
      </w:r>
      <w:r w:rsidR="001B6C9C" w:rsidRPr="001F102C">
        <w:rPr>
          <w:szCs w:val="28"/>
        </w:rPr>
        <w:t xml:space="preserve"> </w:t>
      </w:r>
      <w:r w:rsidR="00BC5BB4" w:rsidRPr="001F102C">
        <w:rPr>
          <w:szCs w:val="28"/>
        </w:rPr>
        <w:t>.</w:t>
      </w:r>
      <w:r w:rsidR="002714AF" w:rsidRPr="001F102C">
        <w:rPr>
          <w:szCs w:val="28"/>
          <w:u w:val="single"/>
        </w:rPr>
        <w:t xml:space="preserve"> </w:t>
      </w:r>
    </w:p>
    <w:p w:rsidR="00BC68BF" w:rsidRPr="001F102C" w:rsidRDefault="00BC68BF" w:rsidP="00A56052">
      <w:pPr>
        <w:ind w:left="-567"/>
        <w:jc w:val="both"/>
        <w:rPr>
          <w:rFonts w:eastAsia="Calibri"/>
          <w:szCs w:val="28"/>
          <w:lang w:eastAsia="en-US"/>
        </w:rPr>
      </w:pPr>
    </w:p>
    <w:p w:rsidR="001B6C9C" w:rsidRPr="001F102C" w:rsidRDefault="00BC68BF" w:rsidP="00A56052">
      <w:pPr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625ABA" w:rsidRPr="001F102C">
        <w:rPr>
          <w:szCs w:val="28"/>
        </w:rPr>
        <w:t xml:space="preserve">2. </w:t>
      </w:r>
      <w:r w:rsidR="008256DB" w:rsidRPr="001F102C">
        <w:rPr>
          <w:szCs w:val="28"/>
        </w:rPr>
        <w:t xml:space="preserve">Рекомендовать </w:t>
      </w:r>
      <w:r w:rsidR="001B6C9C" w:rsidRPr="001F102C">
        <w:rPr>
          <w:b/>
          <w:szCs w:val="28"/>
        </w:rPr>
        <w:t>не предоставлять</w:t>
      </w:r>
      <w:r w:rsidR="004A205C" w:rsidRPr="001F102C">
        <w:rPr>
          <w:b/>
          <w:szCs w:val="28"/>
        </w:rPr>
        <w:t xml:space="preserve"> </w:t>
      </w:r>
      <w:proofErr w:type="gramStart"/>
      <w:r w:rsidR="00853CB2" w:rsidRPr="001F102C">
        <w:rPr>
          <w:b/>
          <w:szCs w:val="28"/>
        </w:rPr>
        <w:t>разрешени</w:t>
      </w:r>
      <w:r w:rsidR="004A205C" w:rsidRPr="001F102C">
        <w:rPr>
          <w:b/>
          <w:szCs w:val="28"/>
        </w:rPr>
        <w:t>е</w:t>
      </w:r>
      <w:r w:rsidR="00853CB2" w:rsidRPr="001F102C">
        <w:rPr>
          <w:szCs w:val="28"/>
        </w:rPr>
        <w:t xml:space="preserve"> </w:t>
      </w:r>
      <w:r w:rsidR="003A6AAC" w:rsidRPr="001F102C">
        <w:rPr>
          <w:szCs w:val="28"/>
        </w:rPr>
        <w:t xml:space="preserve"> </w:t>
      </w:r>
      <w:r w:rsidR="005123E1" w:rsidRPr="001F102C">
        <w:rPr>
          <w:szCs w:val="28"/>
        </w:rPr>
        <w:t>на</w:t>
      </w:r>
      <w:proofErr w:type="gramEnd"/>
      <w:r w:rsidR="005123E1" w:rsidRPr="001F102C">
        <w:rPr>
          <w:szCs w:val="28"/>
        </w:rPr>
        <w:t xml:space="preserve">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на север от д.20 по </w:t>
      </w:r>
      <w:proofErr w:type="spellStart"/>
      <w:r w:rsidR="005123E1" w:rsidRPr="001F102C">
        <w:rPr>
          <w:szCs w:val="28"/>
        </w:rPr>
        <w:t>ул.Б.Бикбая</w:t>
      </w:r>
      <w:proofErr w:type="spellEnd"/>
      <w:r w:rsidR="005123E1" w:rsidRPr="001F102C">
        <w:rPr>
          <w:szCs w:val="28"/>
        </w:rPr>
        <w:t xml:space="preserve"> , в территориальной зоне Р-1, зона природных ландшафтов, ориентировочная площадь 5286 </w:t>
      </w:r>
      <w:proofErr w:type="spellStart"/>
      <w:r w:rsidR="005123E1" w:rsidRPr="001F102C">
        <w:rPr>
          <w:szCs w:val="28"/>
        </w:rPr>
        <w:t>кв.м</w:t>
      </w:r>
      <w:proofErr w:type="spellEnd"/>
      <w:r w:rsidR="005123E1" w:rsidRPr="001F102C">
        <w:rPr>
          <w:szCs w:val="28"/>
        </w:rPr>
        <w:t>. , для дальнейшего формирования земельного участка с видом разрешенного использования «овощеводство»</w:t>
      </w:r>
      <w:r w:rsidR="006F02DB" w:rsidRPr="001F102C">
        <w:rPr>
          <w:szCs w:val="28"/>
        </w:rPr>
        <w:t xml:space="preserve">    </w:t>
      </w:r>
    </w:p>
    <w:p w:rsidR="009E6BA4" w:rsidRDefault="006F02DB" w:rsidP="00A56052">
      <w:pPr>
        <w:ind w:left="-567"/>
        <w:jc w:val="both"/>
        <w:rPr>
          <w:color w:val="000000"/>
          <w:spacing w:val="-1"/>
          <w:szCs w:val="28"/>
        </w:rPr>
      </w:pPr>
      <w:r w:rsidRPr="001F102C">
        <w:rPr>
          <w:szCs w:val="28"/>
        </w:rPr>
        <w:t xml:space="preserve">    </w:t>
      </w:r>
      <w:r w:rsidR="00553AAC" w:rsidRPr="001F102C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 w:rsidRPr="001F102C">
        <w:rPr>
          <w:szCs w:val="28"/>
        </w:rPr>
        <w:t xml:space="preserve">таты </w:t>
      </w:r>
      <w:r w:rsidR="009E6BA4" w:rsidRPr="001F102C">
        <w:rPr>
          <w:szCs w:val="28"/>
        </w:rPr>
        <w:lastRenderedPageBreak/>
        <w:t xml:space="preserve">публичных слушаний будут опубликованы </w:t>
      </w:r>
      <w:r w:rsidR="009E6BA4" w:rsidRPr="001F102C">
        <w:rPr>
          <w:color w:val="000000"/>
          <w:spacing w:val="-1"/>
          <w:szCs w:val="28"/>
        </w:rPr>
        <w:t xml:space="preserve">на официальном сайте администрации сельского поселения </w:t>
      </w:r>
      <w:r w:rsidRPr="001F102C">
        <w:rPr>
          <w:color w:val="000000"/>
          <w:spacing w:val="-1"/>
          <w:szCs w:val="28"/>
        </w:rPr>
        <w:t>Мурапталовский</w:t>
      </w:r>
      <w:r w:rsidR="009E6BA4" w:rsidRPr="001F102C">
        <w:rPr>
          <w:color w:val="000000"/>
          <w:spacing w:val="-1"/>
          <w:szCs w:val="28"/>
        </w:rPr>
        <w:t xml:space="preserve"> сельсовет в информационно-телекоммуникационной сети «Интернет».</w:t>
      </w:r>
    </w:p>
    <w:p w:rsidR="00544260" w:rsidRPr="00FD49F8" w:rsidRDefault="009E6BA4" w:rsidP="00FD49F8">
      <w:pPr>
        <w:ind w:left="-567"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544260" w:rsidRPr="004A4995" w:rsidRDefault="00544260" w:rsidP="00A56052">
      <w:pPr>
        <w:ind w:left="-567" w:firstLine="567"/>
        <w:jc w:val="both"/>
        <w:rPr>
          <w:szCs w:val="28"/>
          <w:u w:val="single"/>
        </w:rPr>
      </w:pPr>
    </w:p>
    <w:tbl>
      <w:tblPr>
        <w:tblStyle w:val="a7"/>
        <w:tblW w:w="130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  <w:gridCol w:w="3118"/>
      </w:tblGrid>
      <w:tr w:rsidR="00544260" w:rsidRPr="002B5B75" w:rsidTr="006F02DB">
        <w:tc>
          <w:tcPr>
            <w:tcW w:w="9957" w:type="dxa"/>
          </w:tcPr>
          <w:p w:rsidR="00544260" w:rsidRDefault="00544260" w:rsidP="00A56052">
            <w:pPr>
              <w:ind w:left="33"/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</w:t>
            </w:r>
            <w:r w:rsidR="006F02DB">
              <w:rPr>
                <w:b/>
                <w:szCs w:val="28"/>
              </w:rPr>
              <w:t xml:space="preserve">                                 </w:t>
            </w:r>
            <w:r w:rsidR="008840DD">
              <w:rPr>
                <w:b/>
                <w:szCs w:val="28"/>
              </w:rPr>
              <w:t xml:space="preserve">      </w:t>
            </w:r>
            <w:r w:rsidR="006F02DB">
              <w:rPr>
                <w:b/>
                <w:szCs w:val="28"/>
              </w:rPr>
              <w:t xml:space="preserve">           </w:t>
            </w:r>
            <w:proofErr w:type="spellStart"/>
            <w:r w:rsidR="006F02DB">
              <w:rPr>
                <w:b/>
                <w:szCs w:val="28"/>
              </w:rPr>
              <w:t>А.И.Кинжалеев</w:t>
            </w:r>
            <w:proofErr w:type="spellEnd"/>
          </w:p>
          <w:p w:rsidR="009624E5" w:rsidRPr="002B5B75" w:rsidRDefault="009624E5" w:rsidP="00A56052">
            <w:pPr>
              <w:ind w:left="33"/>
              <w:jc w:val="both"/>
              <w:rPr>
                <w:b/>
                <w:szCs w:val="28"/>
              </w:rPr>
            </w:pPr>
          </w:p>
          <w:p w:rsidR="002B5B75" w:rsidRPr="002B5B75" w:rsidRDefault="006F02DB" w:rsidP="00A56052">
            <w:pPr>
              <w:ind w:left="33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6F02DB">
        <w:tc>
          <w:tcPr>
            <w:tcW w:w="9957" w:type="dxa"/>
          </w:tcPr>
          <w:p w:rsidR="00544260" w:rsidRPr="002B5B75" w:rsidRDefault="00544260" w:rsidP="0034233B">
            <w:pPr>
              <w:ind w:left="33"/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r w:rsidR="006F02DB">
              <w:rPr>
                <w:b/>
                <w:szCs w:val="28"/>
              </w:rPr>
              <w:t xml:space="preserve">                             </w:t>
            </w:r>
            <w:r w:rsidR="008840DD">
              <w:rPr>
                <w:b/>
                <w:szCs w:val="28"/>
              </w:rPr>
              <w:t xml:space="preserve">                 </w:t>
            </w:r>
            <w:r w:rsidR="006F02DB">
              <w:rPr>
                <w:b/>
                <w:szCs w:val="28"/>
              </w:rPr>
              <w:t xml:space="preserve">      </w:t>
            </w:r>
            <w:proofErr w:type="spellStart"/>
            <w:r w:rsidR="008840DD">
              <w:rPr>
                <w:b/>
                <w:szCs w:val="28"/>
              </w:rPr>
              <w:t>В.Ф.Хисикова</w:t>
            </w:r>
            <w:proofErr w:type="spellEnd"/>
            <w:r w:rsidR="006F02DB">
              <w:rPr>
                <w:b/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A56052">
      <w:pPr>
        <w:ind w:left="-567"/>
        <w:jc w:val="both"/>
        <w:rPr>
          <w:szCs w:val="28"/>
        </w:rPr>
      </w:pPr>
    </w:p>
    <w:p w:rsidR="007B39E6" w:rsidRPr="004A4995" w:rsidRDefault="007B39E6" w:rsidP="00A56052">
      <w:pPr>
        <w:ind w:left="-567"/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BC68BF" w:rsidRPr="00BC68BF" w:rsidRDefault="007B39E6" w:rsidP="00BC68BF">
      <w:pPr>
        <w:jc w:val="both"/>
        <w:rPr>
          <w:b/>
          <w:szCs w:val="28"/>
        </w:rPr>
      </w:pPr>
      <w:r w:rsidRPr="00D04A00">
        <w:rPr>
          <w:b/>
          <w:szCs w:val="28"/>
        </w:rPr>
        <w:t xml:space="preserve">о результатах проведения </w:t>
      </w:r>
      <w:r w:rsidR="00BC68BF" w:rsidRPr="00BC68BF">
        <w:rPr>
          <w:b/>
          <w:szCs w:val="28"/>
        </w:rPr>
        <w:t xml:space="preserve">публичных слушаний по вопросу предоставления </w:t>
      </w:r>
    </w:p>
    <w:p w:rsidR="0034233B" w:rsidRDefault="00BC68BF" w:rsidP="00BC68BF">
      <w:pPr>
        <w:jc w:val="both"/>
        <w:rPr>
          <w:b/>
          <w:szCs w:val="28"/>
        </w:rPr>
      </w:pPr>
      <w:r w:rsidRPr="00BC68BF">
        <w:rPr>
          <w:b/>
          <w:szCs w:val="28"/>
        </w:rPr>
        <w:t xml:space="preserve">разрешения на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</w:t>
      </w:r>
      <w:r w:rsidR="007034F8">
        <w:rPr>
          <w:b/>
          <w:szCs w:val="28"/>
        </w:rPr>
        <w:t xml:space="preserve">на север от д.20 по </w:t>
      </w:r>
      <w:proofErr w:type="spellStart"/>
      <w:r w:rsidR="007034F8">
        <w:rPr>
          <w:b/>
          <w:szCs w:val="28"/>
        </w:rPr>
        <w:t>ул.Б.Бикбая</w:t>
      </w:r>
      <w:bookmarkStart w:id="0" w:name="_GoBack"/>
      <w:bookmarkEnd w:id="0"/>
      <w:proofErr w:type="spellEnd"/>
      <w:r w:rsidRPr="00BC68BF">
        <w:rPr>
          <w:b/>
          <w:szCs w:val="28"/>
        </w:rPr>
        <w:t xml:space="preserve">, в территориальной зоне Р-1, зона природных ландшафтов, ориентировочная площадь 5286 </w:t>
      </w:r>
      <w:proofErr w:type="spellStart"/>
      <w:proofErr w:type="gramStart"/>
      <w:r w:rsidRPr="00BC68BF">
        <w:rPr>
          <w:b/>
          <w:szCs w:val="28"/>
        </w:rPr>
        <w:t>кв.м</w:t>
      </w:r>
      <w:proofErr w:type="spellEnd"/>
      <w:r w:rsidRPr="00BC68BF">
        <w:rPr>
          <w:b/>
          <w:szCs w:val="28"/>
        </w:rPr>
        <w:t>. ,</w:t>
      </w:r>
      <w:proofErr w:type="gramEnd"/>
      <w:r w:rsidRPr="00BC68BF">
        <w:rPr>
          <w:b/>
          <w:szCs w:val="28"/>
        </w:rPr>
        <w:t xml:space="preserve"> для дальнейшего формирования земельного участка с видом разрешенного использования «овощеводство»</w:t>
      </w:r>
    </w:p>
    <w:p w:rsidR="0034233B" w:rsidRPr="00D04A00" w:rsidRDefault="0034233B" w:rsidP="0034233B">
      <w:pPr>
        <w:jc w:val="both"/>
        <w:rPr>
          <w:b/>
          <w:szCs w:val="28"/>
        </w:rPr>
      </w:pPr>
    </w:p>
    <w:p w:rsidR="00BC68BF" w:rsidRPr="00BC68BF" w:rsidRDefault="00BC68BF" w:rsidP="00BC68BF">
      <w:pPr>
        <w:ind w:firstLine="567"/>
        <w:rPr>
          <w:b/>
          <w:szCs w:val="28"/>
        </w:rPr>
      </w:pPr>
      <w:r w:rsidRPr="00BC68BF">
        <w:rPr>
          <w:b/>
          <w:szCs w:val="28"/>
        </w:rPr>
        <w:t xml:space="preserve">Дата проведения: 18 </w:t>
      </w:r>
      <w:proofErr w:type="gramStart"/>
      <w:r w:rsidRPr="00BC68BF">
        <w:rPr>
          <w:b/>
          <w:szCs w:val="28"/>
        </w:rPr>
        <w:t>марта  2022</w:t>
      </w:r>
      <w:proofErr w:type="gramEnd"/>
      <w:r w:rsidRPr="00BC68BF">
        <w:rPr>
          <w:b/>
          <w:szCs w:val="28"/>
        </w:rPr>
        <w:t xml:space="preserve"> года</w:t>
      </w:r>
    </w:p>
    <w:p w:rsidR="00BC68BF" w:rsidRPr="00BC68BF" w:rsidRDefault="00BC68BF" w:rsidP="00BC68BF">
      <w:pPr>
        <w:ind w:firstLine="567"/>
        <w:rPr>
          <w:b/>
          <w:szCs w:val="28"/>
        </w:rPr>
      </w:pPr>
      <w:r w:rsidRPr="00BC68BF">
        <w:rPr>
          <w:b/>
          <w:szCs w:val="28"/>
        </w:rPr>
        <w:t xml:space="preserve">Место проведения с. </w:t>
      </w:r>
      <w:proofErr w:type="spellStart"/>
      <w:r w:rsidRPr="00BC68BF">
        <w:rPr>
          <w:b/>
          <w:szCs w:val="28"/>
        </w:rPr>
        <w:t>Новомурапталово</w:t>
      </w:r>
      <w:proofErr w:type="spellEnd"/>
      <w:r w:rsidRPr="00BC68BF">
        <w:rPr>
          <w:b/>
          <w:szCs w:val="28"/>
        </w:rPr>
        <w:t xml:space="preserve">, ул. </w:t>
      </w:r>
      <w:proofErr w:type="gramStart"/>
      <w:r w:rsidRPr="00BC68BF">
        <w:rPr>
          <w:b/>
          <w:szCs w:val="28"/>
        </w:rPr>
        <w:t>Парковая  д.</w:t>
      </w:r>
      <w:proofErr w:type="gramEnd"/>
      <w:r w:rsidRPr="00BC68BF">
        <w:rPr>
          <w:b/>
          <w:szCs w:val="28"/>
        </w:rPr>
        <w:t>1б</w:t>
      </w:r>
    </w:p>
    <w:p w:rsidR="007B39E6" w:rsidRDefault="00BC68BF" w:rsidP="00BC68BF">
      <w:pPr>
        <w:ind w:firstLine="567"/>
        <w:rPr>
          <w:b/>
          <w:szCs w:val="28"/>
        </w:rPr>
      </w:pPr>
      <w:r w:rsidRPr="00BC68BF">
        <w:rPr>
          <w:b/>
          <w:szCs w:val="28"/>
        </w:rPr>
        <w:t xml:space="preserve">Время проведения: </w:t>
      </w:r>
      <w:proofErr w:type="gramStart"/>
      <w:r w:rsidRPr="00BC68BF">
        <w:rPr>
          <w:b/>
          <w:szCs w:val="28"/>
        </w:rPr>
        <w:t>10</w:t>
      </w:r>
      <w:r>
        <w:rPr>
          <w:b/>
          <w:szCs w:val="28"/>
        </w:rPr>
        <w:t>.</w:t>
      </w:r>
      <w:r w:rsidRPr="00BC68BF">
        <w:rPr>
          <w:b/>
          <w:szCs w:val="28"/>
        </w:rPr>
        <w:t>00  часов</w:t>
      </w:r>
      <w:proofErr w:type="gramEnd"/>
      <w:r w:rsidRPr="00BC68BF">
        <w:rPr>
          <w:b/>
          <w:szCs w:val="28"/>
        </w:rPr>
        <w:t>.</w:t>
      </w:r>
    </w:p>
    <w:p w:rsidR="00BC68BF" w:rsidRPr="004A4995" w:rsidRDefault="00BC68BF" w:rsidP="00BC68BF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</w:t>
      </w:r>
      <w:proofErr w:type="spellStart"/>
      <w:r w:rsidR="007034F8">
        <w:rPr>
          <w:szCs w:val="28"/>
        </w:rPr>
        <w:t>Фаниной</w:t>
      </w:r>
      <w:proofErr w:type="spellEnd"/>
      <w:r w:rsidR="007034F8">
        <w:rPr>
          <w:szCs w:val="28"/>
        </w:rPr>
        <w:t xml:space="preserve"> Розалии </w:t>
      </w:r>
      <w:proofErr w:type="spellStart"/>
      <w:r w:rsidR="007034F8">
        <w:rPr>
          <w:szCs w:val="28"/>
        </w:rPr>
        <w:t>Изатовны</w:t>
      </w:r>
      <w:proofErr w:type="spellEnd"/>
      <w:r w:rsidR="00257E89">
        <w:rPr>
          <w:szCs w:val="28"/>
        </w:rPr>
        <w:t>.</w:t>
      </w:r>
    </w:p>
    <w:p w:rsidR="007B39E6" w:rsidRPr="004A4995" w:rsidRDefault="007B39E6" w:rsidP="00A6066C">
      <w:pPr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proofErr w:type="gram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34233B" w:rsidRPr="0034233B">
        <w:rPr>
          <w:szCs w:val="28"/>
        </w:rPr>
        <w:t>от</w:t>
      </w:r>
      <w:proofErr w:type="gramEnd"/>
      <w:r w:rsidR="0034233B" w:rsidRPr="0034233B">
        <w:rPr>
          <w:szCs w:val="28"/>
        </w:rPr>
        <w:t xml:space="preserve"> </w:t>
      </w:r>
      <w:r w:rsidR="007034F8" w:rsidRPr="007034F8">
        <w:rPr>
          <w:szCs w:val="28"/>
        </w:rPr>
        <w:t xml:space="preserve"> 18.02.2022  № 7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195825" w:rsidRPr="004A4995" w:rsidRDefault="00195825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B39E6" w:rsidRPr="004A4995" w:rsidRDefault="007B39E6" w:rsidP="009624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A6066C" w:rsidRDefault="007B39E6" w:rsidP="00FC30C5">
      <w:pPr>
        <w:jc w:val="both"/>
        <w:rPr>
          <w:szCs w:val="28"/>
        </w:rPr>
      </w:pPr>
      <w:r w:rsidRPr="004A4995">
        <w:rPr>
          <w:szCs w:val="28"/>
        </w:rPr>
        <w:t xml:space="preserve">2. </w:t>
      </w:r>
      <w:r w:rsidR="007034F8" w:rsidRPr="007034F8">
        <w:rPr>
          <w:szCs w:val="28"/>
        </w:rPr>
        <w:t xml:space="preserve">Рекомендовать не предоставлять </w:t>
      </w:r>
      <w:proofErr w:type="gramStart"/>
      <w:r w:rsidR="007034F8" w:rsidRPr="007034F8">
        <w:rPr>
          <w:szCs w:val="28"/>
        </w:rPr>
        <w:t>разрешение  на</w:t>
      </w:r>
      <w:proofErr w:type="gramEnd"/>
      <w:r w:rsidR="007034F8" w:rsidRPr="007034F8">
        <w:rPr>
          <w:szCs w:val="28"/>
        </w:rPr>
        <w:t xml:space="preserve"> отклонение от предельных параметров образуемого земельного участка, ориентир образуемого земельного участка –Республика Башкортостан, Куюргазинский район д.Новокалтаево, в 200м. </w:t>
      </w:r>
      <w:r w:rsidR="007034F8">
        <w:rPr>
          <w:szCs w:val="28"/>
        </w:rPr>
        <w:t xml:space="preserve">на север от д.20 по </w:t>
      </w:r>
      <w:proofErr w:type="spellStart"/>
      <w:r w:rsidR="007034F8">
        <w:rPr>
          <w:szCs w:val="28"/>
        </w:rPr>
        <w:t>ул.Б.Бикбая</w:t>
      </w:r>
      <w:proofErr w:type="spellEnd"/>
      <w:r w:rsidR="007034F8" w:rsidRPr="007034F8">
        <w:rPr>
          <w:szCs w:val="28"/>
        </w:rPr>
        <w:t xml:space="preserve">, в территориальной зоне Р-1, зона природных ландшафтов, ориентировочная площадь 5286 </w:t>
      </w:r>
      <w:proofErr w:type="spellStart"/>
      <w:r w:rsidR="007034F8" w:rsidRPr="007034F8">
        <w:rPr>
          <w:szCs w:val="28"/>
        </w:rPr>
        <w:t>кв.м</w:t>
      </w:r>
      <w:proofErr w:type="spellEnd"/>
      <w:r w:rsidR="007034F8" w:rsidRPr="007034F8">
        <w:rPr>
          <w:szCs w:val="28"/>
        </w:rPr>
        <w:t>. , для дальнейшего формирования земельного участка с видом разрешенног</w:t>
      </w:r>
      <w:r w:rsidR="007034F8">
        <w:rPr>
          <w:szCs w:val="28"/>
        </w:rPr>
        <w:t>о использования «овощеводство»</w:t>
      </w:r>
      <w:r w:rsidR="0034233B">
        <w:rPr>
          <w:szCs w:val="28"/>
        </w:rPr>
        <w:t>.</w:t>
      </w:r>
    </w:p>
    <w:p w:rsidR="009624E5" w:rsidRPr="00FC30C5" w:rsidRDefault="009624E5" w:rsidP="00FC30C5">
      <w:pPr>
        <w:jc w:val="both"/>
        <w:rPr>
          <w:rFonts w:eastAsia="Calibri"/>
          <w:szCs w:val="28"/>
          <w:lang w:eastAsia="en-US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B5255E" w:rsidRPr="004A4995" w:rsidTr="0034233B">
        <w:trPr>
          <w:trHeight w:val="470"/>
          <w:jc w:val="center"/>
        </w:trPr>
        <w:tc>
          <w:tcPr>
            <w:tcW w:w="8931" w:type="dxa"/>
            <w:hideMark/>
          </w:tcPr>
          <w:p w:rsidR="00B5255E" w:rsidRPr="004A4995" w:rsidRDefault="00B5255E" w:rsidP="00A6066C">
            <w:pPr>
              <w:ind w:left="34" w:hanging="34"/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  <w:r w:rsidR="00A6066C">
              <w:rPr>
                <w:szCs w:val="28"/>
              </w:rPr>
              <w:t xml:space="preserve">                                    </w:t>
            </w:r>
            <w:proofErr w:type="spellStart"/>
            <w:r w:rsidR="00A6066C">
              <w:rPr>
                <w:szCs w:val="28"/>
              </w:rPr>
              <w:t>А.И.Кинжалеев</w:t>
            </w:r>
            <w:proofErr w:type="spellEnd"/>
          </w:p>
        </w:tc>
      </w:tr>
      <w:tr w:rsidR="00B5255E" w:rsidTr="0034233B">
        <w:trPr>
          <w:jc w:val="center"/>
        </w:trPr>
        <w:tc>
          <w:tcPr>
            <w:tcW w:w="8931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2B5B75" w:rsidRPr="00A6066C" w:rsidRDefault="00B5255E" w:rsidP="0034233B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  <w:r w:rsidR="00A6066C">
              <w:rPr>
                <w:szCs w:val="28"/>
              </w:rPr>
              <w:t xml:space="preserve">                              </w:t>
            </w:r>
            <w:r w:rsidR="007034F8">
              <w:rPr>
                <w:szCs w:val="28"/>
              </w:rPr>
              <w:t xml:space="preserve">                              </w:t>
            </w:r>
            <w:r w:rsidR="00A6066C">
              <w:rPr>
                <w:szCs w:val="28"/>
              </w:rPr>
              <w:t xml:space="preserve"> </w:t>
            </w:r>
            <w:r w:rsidR="007034F8">
              <w:rPr>
                <w:szCs w:val="28"/>
              </w:rPr>
              <w:t xml:space="preserve">  </w:t>
            </w:r>
            <w:proofErr w:type="spellStart"/>
            <w:r w:rsidR="007034F8">
              <w:rPr>
                <w:szCs w:val="28"/>
              </w:rPr>
              <w:t>В.Ф.Хисикова</w:t>
            </w:r>
            <w:proofErr w:type="spellEnd"/>
            <w:r w:rsidR="00A6066C">
              <w:rPr>
                <w:szCs w:val="28"/>
              </w:rPr>
              <w:t xml:space="preserve">                              </w:t>
            </w:r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BC68BF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2588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69E"/>
    <w:rsid w:val="00185E89"/>
    <w:rsid w:val="00195825"/>
    <w:rsid w:val="001B174B"/>
    <w:rsid w:val="001B3CE3"/>
    <w:rsid w:val="001B6C9C"/>
    <w:rsid w:val="001C26CA"/>
    <w:rsid w:val="001C2854"/>
    <w:rsid w:val="001D4DF5"/>
    <w:rsid w:val="001E0AEE"/>
    <w:rsid w:val="001E354E"/>
    <w:rsid w:val="001F102C"/>
    <w:rsid w:val="001F5EF0"/>
    <w:rsid w:val="002027F1"/>
    <w:rsid w:val="00212627"/>
    <w:rsid w:val="00213652"/>
    <w:rsid w:val="002209B2"/>
    <w:rsid w:val="002417DC"/>
    <w:rsid w:val="00253DAA"/>
    <w:rsid w:val="00256677"/>
    <w:rsid w:val="00257E89"/>
    <w:rsid w:val="00261A41"/>
    <w:rsid w:val="002714AF"/>
    <w:rsid w:val="00275436"/>
    <w:rsid w:val="0027649A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233B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C4DE7"/>
    <w:rsid w:val="004D04F8"/>
    <w:rsid w:val="004F06CD"/>
    <w:rsid w:val="004F15CD"/>
    <w:rsid w:val="005033E9"/>
    <w:rsid w:val="00505383"/>
    <w:rsid w:val="005123E1"/>
    <w:rsid w:val="00515F5A"/>
    <w:rsid w:val="0051673C"/>
    <w:rsid w:val="00527FF4"/>
    <w:rsid w:val="00531B10"/>
    <w:rsid w:val="00536D79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36130"/>
    <w:rsid w:val="00637603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02DB"/>
    <w:rsid w:val="006F31C8"/>
    <w:rsid w:val="007034F8"/>
    <w:rsid w:val="00752E2B"/>
    <w:rsid w:val="007620B8"/>
    <w:rsid w:val="00762D3E"/>
    <w:rsid w:val="00765405"/>
    <w:rsid w:val="00766E4D"/>
    <w:rsid w:val="00767C43"/>
    <w:rsid w:val="00772B00"/>
    <w:rsid w:val="007A198B"/>
    <w:rsid w:val="007B39E6"/>
    <w:rsid w:val="007B7CAD"/>
    <w:rsid w:val="007C2856"/>
    <w:rsid w:val="007C5B1D"/>
    <w:rsid w:val="007C6942"/>
    <w:rsid w:val="007C6A78"/>
    <w:rsid w:val="007C736F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840DD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36E77"/>
    <w:rsid w:val="00942A46"/>
    <w:rsid w:val="00951775"/>
    <w:rsid w:val="00955F26"/>
    <w:rsid w:val="00956BF5"/>
    <w:rsid w:val="009624E5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4ECE"/>
    <w:rsid w:val="00A27CD8"/>
    <w:rsid w:val="00A404CC"/>
    <w:rsid w:val="00A46236"/>
    <w:rsid w:val="00A51F53"/>
    <w:rsid w:val="00A56052"/>
    <w:rsid w:val="00A6066C"/>
    <w:rsid w:val="00A66C28"/>
    <w:rsid w:val="00AA1385"/>
    <w:rsid w:val="00AA2159"/>
    <w:rsid w:val="00AB507F"/>
    <w:rsid w:val="00AB61B9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15976"/>
    <w:rsid w:val="00B252B5"/>
    <w:rsid w:val="00B37C9F"/>
    <w:rsid w:val="00B46C5A"/>
    <w:rsid w:val="00B5255E"/>
    <w:rsid w:val="00B63DE1"/>
    <w:rsid w:val="00B654C2"/>
    <w:rsid w:val="00B75FD2"/>
    <w:rsid w:val="00B77E92"/>
    <w:rsid w:val="00BA67A6"/>
    <w:rsid w:val="00BB3150"/>
    <w:rsid w:val="00BB7B2B"/>
    <w:rsid w:val="00BC5BB4"/>
    <w:rsid w:val="00BC68BF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CF756E"/>
    <w:rsid w:val="00D04A00"/>
    <w:rsid w:val="00D06075"/>
    <w:rsid w:val="00D15663"/>
    <w:rsid w:val="00D16751"/>
    <w:rsid w:val="00D17A5E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DE7453"/>
    <w:rsid w:val="00DF03EF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2427"/>
    <w:rsid w:val="00E54846"/>
    <w:rsid w:val="00E54FA4"/>
    <w:rsid w:val="00E5549C"/>
    <w:rsid w:val="00E619C9"/>
    <w:rsid w:val="00E6715E"/>
    <w:rsid w:val="00E7556E"/>
    <w:rsid w:val="00E762C8"/>
    <w:rsid w:val="00E9596B"/>
    <w:rsid w:val="00EB15A6"/>
    <w:rsid w:val="00ED3B18"/>
    <w:rsid w:val="00ED44C3"/>
    <w:rsid w:val="00F01F8E"/>
    <w:rsid w:val="00F0713D"/>
    <w:rsid w:val="00F07A07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30C5"/>
    <w:rsid w:val="00FC57DF"/>
    <w:rsid w:val="00FC70F8"/>
    <w:rsid w:val="00FD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FBDE2-55FC-4568-BB62-FB336A0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8200-03A2-4F64-A6C9-3FE36C5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МурапталУправДел</cp:lastModifiedBy>
  <cp:revision>4</cp:revision>
  <cp:lastPrinted>2022-03-18T06:16:00Z</cp:lastPrinted>
  <dcterms:created xsi:type="dcterms:W3CDTF">2022-03-18T05:31:00Z</dcterms:created>
  <dcterms:modified xsi:type="dcterms:W3CDTF">2022-03-18T06:16:00Z</dcterms:modified>
</cp:coreProperties>
</file>