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7.75pt" o:ole="" fillcolor="window">
                  <v:imagedata r:id="rId9" o:title=""/>
                </v:shape>
                <o:OLEObject Type="Embed" ProgID="Unknown" ShapeID="_x0000_i1025" DrawAspect="Content" ObjectID="_1689418750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5DB88128" w:rsidR="009503EA" w:rsidRPr="00BA5FE8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BA5FE8">
        <w:rPr>
          <w:rFonts w:cs="Times New Roman"/>
          <w:b/>
          <w:bCs/>
          <w:sz w:val="26"/>
          <w:szCs w:val="26"/>
        </w:rPr>
        <w:br/>
        <w:t xml:space="preserve">на </w:t>
      </w:r>
      <w:r w:rsidR="00E44250">
        <w:rPr>
          <w:rFonts w:cs="Times New Roman"/>
          <w:b/>
          <w:bCs/>
          <w:sz w:val="26"/>
          <w:szCs w:val="26"/>
        </w:rPr>
        <w:t>03 августа</w:t>
      </w:r>
      <w:r w:rsidRPr="00BA5FE8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BA5FE8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BA5FE8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BA5FE8">
        <w:rPr>
          <w:rFonts w:cs="Times New Roman"/>
          <w:sz w:val="26"/>
          <w:szCs w:val="26"/>
        </w:rPr>
        <w:t>Авиалесохрана</w:t>
      </w:r>
      <w:proofErr w:type="spellEnd"/>
      <w:r w:rsidRPr="00BA5FE8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BA5FE8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33201248" w:rsidR="008417F5" w:rsidRPr="00BA5FE8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 </w:t>
      </w:r>
      <w:r w:rsidR="008417F5" w:rsidRPr="00BA5FE8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BA5FE8">
        <w:rPr>
          <w:rFonts w:cs="Times New Roman"/>
          <w:b/>
          <w:sz w:val="26"/>
          <w:szCs w:val="26"/>
        </w:rPr>
        <w:t>(</w:t>
      </w:r>
      <w:r w:rsidR="00E44250">
        <w:rPr>
          <w:rFonts w:cs="Times New Roman"/>
          <w:b/>
          <w:sz w:val="26"/>
          <w:szCs w:val="26"/>
        </w:rPr>
        <w:t>01</w:t>
      </w:r>
      <w:r w:rsidR="00F35CF6" w:rsidRPr="00BA5FE8">
        <w:rPr>
          <w:rFonts w:cs="Times New Roman"/>
          <w:b/>
          <w:sz w:val="26"/>
          <w:szCs w:val="26"/>
        </w:rPr>
        <w:t xml:space="preserve"> </w:t>
      </w:r>
      <w:r w:rsidR="00E44250">
        <w:rPr>
          <w:rFonts w:cs="Times New Roman"/>
          <w:b/>
          <w:sz w:val="26"/>
          <w:szCs w:val="26"/>
        </w:rPr>
        <w:t>августа</w:t>
      </w:r>
      <w:r w:rsidR="00C3684C" w:rsidRPr="00BA5FE8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3B1F57EF" w:rsidR="00C3684C" w:rsidRPr="0087234F" w:rsidRDefault="00C3684C" w:rsidP="009B3413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87234F">
        <w:rPr>
          <w:rFonts w:cs="Times New Roman"/>
          <w:sz w:val="26"/>
          <w:szCs w:val="26"/>
        </w:rPr>
        <w:t>На территории Республики Башкорт</w:t>
      </w:r>
      <w:r w:rsidR="00891C77" w:rsidRPr="0087234F">
        <w:rPr>
          <w:rFonts w:cs="Times New Roman"/>
          <w:sz w:val="26"/>
          <w:szCs w:val="26"/>
        </w:rPr>
        <w:t>ос</w:t>
      </w:r>
      <w:r w:rsidR="00062656" w:rsidRPr="0087234F">
        <w:rPr>
          <w:rFonts w:cs="Times New Roman"/>
          <w:sz w:val="26"/>
          <w:szCs w:val="26"/>
        </w:rPr>
        <w:t>тан за прошедшие сутки произош</w:t>
      </w:r>
      <w:r w:rsidR="007248D1" w:rsidRPr="0087234F">
        <w:rPr>
          <w:rFonts w:cs="Times New Roman"/>
          <w:sz w:val="26"/>
          <w:szCs w:val="26"/>
        </w:rPr>
        <w:t>ло</w:t>
      </w:r>
      <w:r w:rsidR="008208F1" w:rsidRPr="0087234F">
        <w:rPr>
          <w:rFonts w:cs="Times New Roman"/>
          <w:sz w:val="26"/>
          <w:szCs w:val="26"/>
        </w:rPr>
        <w:br/>
      </w:r>
      <w:r w:rsidR="0087234F" w:rsidRPr="0087234F">
        <w:rPr>
          <w:rFonts w:cs="Times New Roman"/>
          <w:sz w:val="26"/>
          <w:szCs w:val="26"/>
        </w:rPr>
        <w:t>18</w:t>
      </w:r>
      <w:r w:rsidR="00B47820" w:rsidRPr="0087234F">
        <w:rPr>
          <w:rFonts w:cs="Times New Roman"/>
          <w:sz w:val="26"/>
          <w:szCs w:val="26"/>
        </w:rPr>
        <w:t xml:space="preserve"> </w:t>
      </w:r>
      <w:r w:rsidR="00891C77" w:rsidRPr="0087234F">
        <w:rPr>
          <w:rFonts w:cs="Times New Roman"/>
          <w:sz w:val="26"/>
          <w:szCs w:val="26"/>
        </w:rPr>
        <w:t>техногенны</w:t>
      </w:r>
      <w:r w:rsidR="007248D1" w:rsidRPr="0087234F">
        <w:rPr>
          <w:rFonts w:cs="Times New Roman"/>
          <w:sz w:val="26"/>
          <w:szCs w:val="26"/>
        </w:rPr>
        <w:t>х</w:t>
      </w:r>
      <w:r w:rsidRPr="0087234F">
        <w:rPr>
          <w:rFonts w:cs="Times New Roman"/>
          <w:sz w:val="26"/>
          <w:szCs w:val="26"/>
        </w:rPr>
        <w:t xml:space="preserve"> пожар</w:t>
      </w:r>
      <w:r w:rsidR="0087234F" w:rsidRPr="0087234F">
        <w:rPr>
          <w:rFonts w:cs="Times New Roman"/>
          <w:sz w:val="26"/>
          <w:szCs w:val="26"/>
        </w:rPr>
        <w:t>ов</w:t>
      </w:r>
      <w:r w:rsidR="00E32156" w:rsidRPr="0087234F">
        <w:rPr>
          <w:rFonts w:cs="Times New Roman"/>
          <w:sz w:val="26"/>
          <w:szCs w:val="26"/>
        </w:rPr>
        <w:t xml:space="preserve"> </w:t>
      </w:r>
      <w:r w:rsidR="008208F1" w:rsidRPr="0087234F">
        <w:rPr>
          <w:rFonts w:cs="Times New Roman"/>
          <w:sz w:val="26"/>
          <w:szCs w:val="26"/>
        </w:rPr>
        <w:t xml:space="preserve">(АППГ – </w:t>
      </w:r>
      <w:r w:rsidR="007D3252" w:rsidRPr="0087234F">
        <w:rPr>
          <w:rFonts w:cs="Times New Roman"/>
          <w:sz w:val="26"/>
          <w:szCs w:val="26"/>
        </w:rPr>
        <w:t>1</w:t>
      </w:r>
      <w:r w:rsidR="0087234F" w:rsidRPr="0087234F">
        <w:rPr>
          <w:rFonts w:cs="Times New Roman"/>
          <w:sz w:val="26"/>
          <w:szCs w:val="26"/>
        </w:rPr>
        <w:t>6</w:t>
      </w:r>
      <w:r w:rsidR="008208F1" w:rsidRPr="0087234F">
        <w:rPr>
          <w:rFonts w:cs="Times New Roman"/>
          <w:sz w:val="26"/>
          <w:szCs w:val="26"/>
        </w:rPr>
        <w:t>)</w:t>
      </w:r>
      <w:r w:rsidRPr="0087234F">
        <w:rPr>
          <w:rFonts w:cs="Times New Roman"/>
          <w:sz w:val="26"/>
          <w:szCs w:val="26"/>
        </w:rPr>
        <w:t xml:space="preserve">, </w:t>
      </w:r>
      <w:r w:rsidR="0002462C" w:rsidRPr="0087234F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6F38F9" w:rsidRPr="0087234F">
        <w:rPr>
          <w:rFonts w:cs="Times New Roman"/>
          <w:color w:val="000000" w:themeColor="text1"/>
          <w:sz w:val="26"/>
          <w:szCs w:val="26"/>
        </w:rPr>
        <w:t>ших</w:t>
      </w:r>
      <w:r w:rsidR="007D3252" w:rsidRPr="0087234F">
        <w:rPr>
          <w:rFonts w:cs="Times New Roman"/>
          <w:color w:val="000000" w:themeColor="text1"/>
          <w:sz w:val="26"/>
          <w:szCs w:val="26"/>
        </w:rPr>
        <w:t xml:space="preserve"> </w:t>
      </w:r>
      <w:r w:rsidR="006F38F9" w:rsidRPr="0087234F">
        <w:rPr>
          <w:rFonts w:cs="Times New Roman"/>
          <w:color w:val="000000" w:themeColor="text1"/>
          <w:sz w:val="26"/>
          <w:szCs w:val="26"/>
        </w:rPr>
        <w:t>нет</w:t>
      </w:r>
      <w:r w:rsidR="007248D1" w:rsidRPr="0087234F">
        <w:rPr>
          <w:rFonts w:cs="Times New Roman"/>
          <w:color w:val="000000" w:themeColor="text1"/>
          <w:sz w:val="26"/>
          <w:szCs w:val="26"/>
        </w:rPr>
        <w:t>,</w:t>
      </w:r>
      <w:r w:rsidR="00792CDE" w:rsidRPr="0087234F">
        <w:rPr>
          <w:rFonts w:cs="Times New Roman"/>
          <w:color w:val="000000" w:themeColor="text1"/>
          <w:sz w:val="26"/>
          <w:szCs w:val="26"/>
        </w:rPr>
        <w:t xml:space="preserve"> </w:t>
      </w:r>
      <w:r w:rsidR="003C69F8" w:rsidRPr="0087234F">
        <w:rPr>
          <w:rFonts w:cs="Times New Roman"/>
          <w:color w:val="000000" w:themeColor="text1"/>
          <w:sz w:val="26"/>
          <w:szCs w:val="26"/>
        </w:rPr>
        <w:t>травмиров</w:t>
      </w:r>
      <w:r w:rsidR="007248D1" w:rsidRPr="0087234F">
        <w:rPr>
          <w:rFonts w:cs="Times New Roman"/>
          <w:color w:val="000000" w:themeColor="text1"/>
          <w:sz w:val="26"/>
          <w:szCs w:val="26"/>
        </w:rPr>
        <w:t>ан</w:t>
      </w:r>
      <w:r w:rsidR="006F38F9" w:rsidRPr="0087234F">
        <w:rPr>
          <w:rFonts w:cs="Times New Roman"/>
          <w:color w:val="000000" w:themeColor="text1"/>
          <w:sz w:val="26"/>
          <w:szCs w:val="26"/>
        </w:rPr>
        <w:t>ных</w:t>
      </w:r>
      <w:r w:rsidR="00943C1B" w:rsidRPr="0087234F">
        <w:rPr>
          <w:rFonts w:cs="Times New Roman"/>
          <w:color w:val="000000" w:themeColor="text1"/>
          <w:sz w:val="26"/>
          <w:szCs w:val="26"/>
        </w:rPr>
        <w:br/>
      </w:r>
      <w:r w:rsidR="006F38F9" w:rsidRPr="0087234F">
        <w:rPr>
          <w:rFonts w:cs="Times New Roman"/>
          <w:color w:val="000000" w:themeColor="text1"/>
          <w:sz w:val="26"/>
          <w:szCs w:val="26"/>
        </w:rPr>
        <w:t>нет</w:t>
      </w:r>
      <w:r w:rsidR="008F7050" w:rsidRPr="0087234F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3A339866" w:rsidR="00C3684C" w:rsidRPr="00BA5FE8" w:rsidRDefault="00C3684C" w:rsidP="009B3413">
      <w:pPr>
        <w:ind w:firstLine="709"/>
        <w:jc w:val="both"/>
        <w:rPr>
          <w:rFonts w:cs="Times New Roman"/>
          <w:sz w:val="26"/>
          <w:szCs w:val="26"/>
        </w:rPr>
      </w:pPr>
      <w:r w:rsidRPr="0087234F">
        <w:rPr>
          <w:rFonts w:cs="Times New Roman"/>
          <w:sz w:val="26"/>
          <w:szCs w:val="26"/>
        </w:rPr>
        <w:t>За сутки по республике произошло</w:t>
      </w:r>
      <w:r w:rsidR="005B3A5D" w:rsidRPr="0087234F">
        <w:rPr>
          <w:rFonts w:cs="Times New Roman"/>
          <w:sz w:val="26"/>
          <w:szCs w:val="26"/>
        </w:rPr>
        <w:t xml:space="preserve"> </w:t>
      </w:r>
      <w:r w:rsidR="0087234F" w:rsidRPr="0087234F">
        <w:rPr>
          <w:rFonts w:cs="Times New Roman"/>
          <w:sz w:val="26"/>
          <w:szCs w:val="26"/>
        </w:rPr>
        <w:t>7</w:t>
      </w:r>
      <w:r w:rsidRPr="0087234F">
        <w:rPr>
          <w:rFonts w:cs="Times New Roman"/>
          <w:sz w:val="26"/>
          <w:szCs w:val="26"/>
        </w:rPr>
        <w:t xml:space="preserve"> ДТП, в которых </w:t>
      </w:r>
      <w:r w:rsidR="0087234F" w:rsidRPr="0087234F">
        <w:rPr>
          <w:rFonts w:cs="Times New Roman"/>
          <w:sz w:val="26"/>
          <w:szCs w:val="26"/>
        </w:rPr>
        <w:t>погибших нет</w:t>
      </w:r>
      <w:r w:rsidR="00C90130" w:rsidRPr="0087234F">
        <w:rPr>
          <w:rFonts w:cs="Times New Roman"/>
          <w:sz w:val="26"/>
          <w:szCs w:val="26"/>
        </w:rPr>
        <w:t>, травмирован</w:t>
      </w:r>
      <w:r w:rsidR="0002462C" w:rsidRPr="0087234F">
        <w:rPr>
          <w:rFonts w:cs="Times New Roman"/>
          <w:sz w:val="26"/>
          <w:szCs w:val="26"/>
        </w:rPr>
        <w:t>о</w:t>
      </w:r>
      <w:r w:rsidR="0087234F" w:rsidRPr="0087234F">
        <w:rPr>
          <w:rFonts w:cs="Times New Roman"/>
          <w:sz w:val="26"/>
          <w:szCs w:val="26"/>
        </w:rPr>
        <w:br/>
        <w:t>8</w:t>
      </w:r>
      <w:r w:rsidR="004A6C1F" w:rsidRPr="0087234F">
        <w:rPr>
          <w:rFonts w:cs="Times New Roman"/>
          <w:sz w:val="26"/>
          <w:szCs w:val="26"/>
        </w:rPr>
        <w:t xml:space="preserve"> </w:t>
      </w:r>
      <w:r w:rsidRPr="0087234F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BA5FE8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BA5FE8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1.1 </w:t>
      </w:r>
      <w:r w:rsidRPr="00BA5FE8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0E241626" w:rsidR="002262A9" w:rsidRPr="00BA5FE8" w:rsidRDefault="002262A9" w:rsidP="00DB083E">
      <w:pPr>
        <w:shd w:val="clear" w:color="auto" w:fill="FFFFFF" w:themeFill="background1"/>
        <w:ind w:firstLine="709"/>
        <w:jc w:val="both"/>
        <w:rPr>
          <w:rFonts w:eastAsia="SimSun" w:cs="Times New Roman"/>
          <w:sz w:val="26"/>
          <w:szCs w:val="26"/>
        </w:rPr>
      </w:pPr>
      <w:r w:rsidRPr="0087234F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662FE5" w:rsidRPr="0087234F">
        <w:rPr>
          <w:rFonts w:eastAsia="SimSun" w:cs="Times New Roman"/>
          <w:sz w:val="26"/>
          <w:szCs w:val="26"/>
        </w:rPr>
        <w:t xml:space="preserve">ным отключением </w:t>
      </w:r>
      <w:r w:rsidR="0002462C" w:rsidRPr="0087234F">
        <w:rPr>
          <w:rFonts w:eastAsia="SimSun" w:cs="Times New Roman"/>
          <w:sz w:val="26"/>
          <w:szCs w:val="26"/>
        </w:rPr>
        <w:t>горячего</w:t>
      </w:r>
      <w:r w:rsidR="00E93E50" w:rsidRPr="0087234F">
        <w:rPr>
          <w:rFonts w:eastAsia="SimSun" w:cs="Times New Roman"/>
          <w:sz w:val="26"/>
          <w:szCs w:val="26"/>
        </w:rPr>
        <w:t xml:space="preserve"> и холодного</w:t>
      </w:r>
      <w:r w:rsidR="00094488" w:rsidRPr="0087234F">
        <w:rPr>
          <w:rFonts w:eastAsia="SimSun" w:cs="Times New Roman"/>
          <w:sz w:val="26"/>
          <w:szCs w:val="26"/>
        </w:rPr>
        <w:t xml:space="preserve"> </w:t>
      </w:r>
      <w:r w:rsidR="00062656" w:rsidRPr="0087234F">
        <w:rPr>
          <w:rFonts w:eastAsia="SimSun" w:cs="Times New Roman"/>
          <w:sz w:val="26"/>
          <w:szCs w:val="26"/>
        </w:rPr>
        <w:t>водоснабжения</w:t>
      </w:r>
      <w:r w:rsidRPr="0087234F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  <w:r w:rsidRPr="00BA5FE8">
        <w:rPr>
          <w:rFonts w:eastAsia="SimSun" w:cs="Times New Roman"/>
          <w:sz w:val="26"/>
          <w:szCs w:val="26"/>
        </w:rPr>
        <w:t xml:space="preserve"> </w:t>
      </w:r>
    </w:p>
    <w:p w14:paraId="6E528D93" w14:textId="77777777" w:rsidR="00034BBE" w:rsidRPr="00BA5FE8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BA5FE8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1.2 </w:t>
      </w:r>
      <w:r w:rsidR="009503EA" w:rsidRPr="00BA5FE8">
        <w:rPr>
          <w:rFonts w:cs="Times New Roman"/>
          <w:b/>
          <w:sz w:val="26"/>
          <w:szCs w:val="26"/>
        </w:rPr>
        <w:t>Метеорологическая обстановка</w:t>
      </w:r>
    </w:p>
    <w:p w14:paraId="7E46903F" w14:textId="07BD2490" w:rsidR="0032631A" w:rsidRDefault="00C33896" w:rsidP="000E349C">
      <w:pPr>
        <w:ind w:firstLine="680"/>
        <w:jc w:val="both"/>
        <w:rPr>
          <w:rFonts w:cs="Times New Roman"/>
          <w:sz w:val="26"/>
          <w:szCs w:val="26"/>
        </w:rPr>
      </w:pPr>
      <w:r w:rsidRPr="00C33896">
        <w:rPr>
          <w:rFonts w:cs="Times New Roman"/>
          <w:sz w:val="26"/>
          <w:szCs w:val="26"/>
        </w:rPr>
        <w:t>За прошедшие сутки по республике отмечалась погода преимущественно без осадков, днем местами усиление ветра до 16</w:t>
      </w:r>
      <w:r>
        <w:rPr>
          <w:rFonts w:cs="Times New Roman"/>
          <w:sz w:val="26"/>
          <w:szCs w:val="26"/>
        </w:rPr>
        <w:t xml:space="preserve"> </w:t>
      </w:r>
      <w:r w:rsidRPr="00C33896">
        <w:rPr>
          <w:rFonts w:cs="Times New Roman"/>
          <w:sz w:val="26"/>
          <w:szCs w:val="26"/>
        </w:rPr>
        <w:t>м/с (М Аскино). Температура воздуха была днем 27-32</w:t>
      </w:r>
      <w:proofErr w:type="gramStart"/>
      <w:r w:rsidRPr="00C33896">
        <w:rPr>
          <w:rFonts w:cs="Times New Roman"/>
          <w:sz w:val="26"/>
          <w:szCs w:val="26"/>
        </w:rPr>
        <w:t>°</w:t>
      </w:r>
      <w:r>
        <w:rPr>
          <w:rFonts w:cs="Times New Roman"/>
          <w:sz w:val="26"/>
          <w:szCs w:val="26"/>
        </w:rPr>
        <w:t>С</w:t>
      </w:r>
      <w:proofErr w:type="gramEnd"/>
      <w:r w:rsidRPr="00C33896">
        <w:rPr>
          <w:rFonts w:cs="Times New Roman"/>
          <w:sz w:val="26"/>
          <w:szCs w:val="26"/>
        </w:rPr>
        <w:t xml:space="preserve"> (АМС Николаевка 27°</w:t>
      </w:r>
      <w:r>
        <w:rPr>
          <w:rFonts w:cs="Times New Roman"/>
          <w:sz w:val="26"/>
          <w:szCs w:val="26"/>
        </w:rPr>
        <w:t>С</w:t>
      </w:r>
      <w:r w:rsidRPr="00C33896">
        <w:rPr>
          <w:rFonts w:cs="Times New Roman"/>
          <w:sz w:val="26"/>
          <w:szCs w:val="26"/>
        </w:rPr>
        <w:t>), по югу до 34°</w:t>
      </w:r>
      <w:r>
        <w:rPr>
          <w:rFonts w:cs="Times New Roman"/>
          <w:sz w:val="26"/>
          <w:szCs w:val="26"/>
        </w:rPr>
        <w:t>С</w:t>
      </w:r>
      <w:r w:rsidRPr="00C33896">
        <w:rPr>
          <w:rFonts w:cs="Times New Roman"/>
          <w:sz w:val="26"/>
          <w:szCs w:val="26"/>
        </w:rPr>
        <w:t>, ночью 11-16°</w:t>
      </w:r>
      <w:r>
        <w:rPr>
          <w:rFonts w:cs="Times New Roman"/>
          <w:sz w:val="26"/>
          <w:szCs w:val="26"/>
        </w:rPr>
        <w:t xml:space="preserve">С, по востоку до +8°С </w:t>
      </w:r>
      <w:r w:rsidRPr="00C33896">
        <w:rPr>
          <w:rFonts w:cs="Times New Roman"/>
          <w:sz w:val="26"/>
          <w:szCs w:val="26"/>
        </w:rPr>
        <w:t>(АМС Николаевка), местами до 23°</w:t>
      </w:r>
      <w:r>
        <w:rPr>
          <w:rFonts w:cs="Times New Roman"/>
          <w:sz w:val="26"/>
          <w:szCs w:val="26"/>
        </w:rPr>
        <w:t>С</w:t>
      </w:r>
      <w:r w:rsidRPr="00C33896">
        <w:rPr>
          <w:rFonts w:cs="Times New Roman"/>
          <w:sz w:val="26"/>
          <w:szCs w:val="26"/>
        </w:rPr>
        <w:t>.</w:t>
      </w:r>
      <w:r w:rsidRPr="00C33896">
        <w:rPr>
          <w:rFonts w:cs="Times New Roman"/>
          <w:sz w:val="26"/>
          <w:szCs w:val="26"/>
        </w:rPr>
        <w:tab/>
      </w:r>
      <w:r w:rsidRPr="00C33896">
        <w:rPr>
          <w:rFonts w:cs="Times New Roman"/>
          <w:sz w:val="26"/>
          <w:szCs w:val="26"/>
        </w:rPr>
        <w:tab/>
      </w:r>
      <w:r w:rsidRPr="00C33896">
        <w:rPr>
          <w:rFonts w:cs="Times New Roman"/>
          <w:sz w:val="26"/>
          <w:szCs w:val="26"/>
        </w:rPr>
        <w:tab/>
      </w:r>
      <w:r w:rsidRPr="00C33896">
        <w:rPr>
          <w:rFonts w:cs="Times New Roman"/>
          <w:sz w:val="26"/>
          <w:szCs w:val="26"/>
        </w:rPr>
        <w:tab/>
      </w:r>
      <w:r w:rsidRPr="00C33896">
        <w:rPr>
          <w:rFonts w:cs="Times New Roman"/>
          <w:sz w:val="26"/>
          <w:szCs w:val="26"/>
        </w:rPr>
        <w:tab/>
      </w:r>
      <w:r w:rsidRPr="00C33896">
        <w:rPr>
          <w:rFonts w:cs="Times New Roman"/>
          <w:sz w:val="26"/>
          <w:szCs w:val="26"/>
        </w:rPr>
        <w:tab/>
      </w:r>
      <w:r w:rsidRPr="00C33896">
        <w:rPr>
          <w:rFonts w:cs="Times New Roman"/>
          <w:sz w:val="26"/>
          <w:szCs w:val="26"/>
        </w:rPr>
        <w:tab/>
      </w:r>
      <w:r w:rsidRPr="00C33896">
        <w:rPr>
          <w:rFonts w:cs="Times New Roman"/>
          <w:sz w:val="26"/>
          <w:szCs w:val="26"/>
        </w:rPr>
        <w:tab/>
      </w:r>
      <w:r w:rsidRPr="00C33896">
        <w:rPr>
          <w:rFonts w:cs="Times New Roman"/>
          <w:sz w:val="26"/>
          <w:szCs w:val="26"/>
        </w:rPr>
        <w:tab/>
      </w:r>
      <w:r w:rsidRPr="00C33896">
        <w:rPr>
          <w:rFonts w:cs="Times New Roman"/>
          <w:sz w:val="26"/>
          <w:szCs w:val="26"/>
        </w:rPr>
        <w:tab/>
      </w:r>
      <w:r w:rsidRPr="00C33896">
        <w:rPr>
          <w:rFonts w:cs="Times New Roman"/>
          <w:sz w:val="26"/>
          <w:szCs w:val="26"/>
        </w:rPr>
        <w:tab/>
      </w:r>
      <w:r w:rsidRPr="00C33896">
        <w:rPr>
          <w:rFonts w:cs="Times New Roman"/>
          <w:sz w:val="26"/>
          <w:szCs w:val="26"/>
        </w:rPr>
        <w:tab/>
      </w:r>
      <w:r w:rsidR="00CC2D50" w:rsidRPr="00CC2D50">
        <w:rPr>
          <w:rFonts w:cs="Times New Roman"/>
          <w:sz w:val="26"/>
          <w:szCs w:val="26"/>
        </w:rPr>
        <w:tab/>
      </w:r>
    </w:p>
    <w:p w14:paraId="28379CD8" w14:textId="38269C12" w:rsidR="000E349C" w:rsidRDefault="00443AE2" w:rsidP="008C3C63">
      <w:pPr>
        <w:ind w:firstLine="68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ab/>
      </w:r>
      <w:r w:rsidR="009503EA" w:rsidRPr="00BA5FE8">
        <w:rPr>
          <w:rFonts w:cs="Times New Roman"/>
          <w:b/>
          <w:sz w:val="26"/>
          <w:szCs w:val="26"/>
        </w:rPr>
        <w:t>1.</w:t>
      </w:r>
      <w:r w:rsidR="00673D00" w:rsidRPr="00BA5FE8">
        <w:rPr>
          <w:rFonts w:cs="Times New Roman"/>
          <w:b/>
          <w:sz w:val="26"/>
          <w:szCs w:val="26"/>
        </w:rPr>
        <w:t>3</w:t>
      </w:r>
      <w:r w:rsidR="009503EA" w:rsidRPr="00BA5FE8">
        <w:rPr>
          <w:rFonts w:cs="Times New Roman"/>
          <w:b/>
          <w:sz w:val="26"/>
          <w:szCs w:val="26"/>
        </w:rPr>
        <w:t xml:space="preserve"> Гидрологическая обстановка</w:t>
      </w:r>
    </w:p>
    <w:p w14:paraId="5AD03A82" w14:textId="5BCD9119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 xml:space="preserve">В результате установления засушливого </w:t>
      </w:r>
      <w:r w:rsidR="00461242">
        <w:rPr>
          <w:rFonts w:cs="Times New Roman"/>
          <w:sz w:val="26"/>
          <w:szCs w:val="26"/>
        </w:rPr>
        <w:t>периода и истощения водных масс</w:t>
      </w:r>
      <w:r w:rsidR="00461242">
        <w:rPr>
          <w:rFonts w:cs="Times New Roman"/>
          <w:sz w:val="26"/>
          <w:szCs w:val="26"/>
        </w:rPr>
        <w:br/>
      </w:r>
      <w:r w:rsidRPr="000E349C">
        <w:rPr>
          <w:rFonts w:cs="Times New Roman"/>
          <w:sz w:val="26"/>
          <w:szCs w:val="26"/>
        </w:rPr>
        <w:t>в русловой сети бассейна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Белой на территории республики Башкортостан, выпавшие осадки мало сказываются на величине поверхностного стока, продолжается падение уровней воды.</w:t>
      </w:r>
    </w:p>
    <w:p w14:paraId="385BFBBE" w14:textId="07345509" w:rsidR="000E349C" w:rsidRPr="006441CA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Уфа у п.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Шакша с 24.06.2</w:t>
      </w:r>
      <w:r w:rsidR="006441CA">
        <w:rPr>
          <w:rFonts w:cs="Times New Roman"/>
          <w:sz w:val="26"/>
          <w:szCs w:val="26"/>
        </w:rPr>
        <w:t>021</w:t>
      </w:r>
      <w:r w:rsidRPr="000E349C">
        <w:rPr>
          <w:rFonts w:cs="Times New Roman"/>
          <w:sz w:val="26"/>
          <w:szCs w:val="26"/>
        </w:rPr>
        <w:t xml:space="preserve"> наблюдается ОЯ – низкая межень (уровень воды ниже 106 см в течение 10 дней и более).</w:t>
      </w:r>
    </w:p>
    <w:p w14:paraId="4261810F" w14:textId="1C3F72CB" w:rsidR="000E349C" w:rsidRPr="00583508" w:rsidRDefault="00E44250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583508">
        <w:rPr>
          <w:rFonts w:cs="Times New Roman"/>
          <w:sz w:val="26"/>
          <w:szCs w:val="26"/>
        </w:rPr>
        <w:t>На 02</w:t>
      </w:r>
      <w:r w:rsidR="000E349C" w:rsidRPr="00583508">
        <w:rPr>
          <w:rFonts w:cs="Times New Roman"/>
          <w:sz w:val="26"/>
          <w:szCs w:val="26"/>
        </w:rPr>
        <w:t>.0</w:t>
      </w:r>
      <w:r w:rsidRPr="00583508">
        <w:rPr>
          <w:rFonts w:cs="Times New Roman"/>
          <w:sz w:val="26"/>
          <w:szCs w:val="26"/>
        </w:rPr>
        <w:t>8</w:t>
      </w:r>
      <w:r w:rsidR="000E349C" w:rsidRPr="00583508">
        <w:rPr>
          <w:rFonts w:cs="Times New Roman"/>
          <w:sz w:val="26"/>
          <w:szCs w:val="26"/>
        </w:rPr>
        <w:t>.</w:t>
      </w:r>
      <w:r w:rsidR="006441CA" w:rsidRPr="00583508">
        <w:rPr>
          <w:rFonts w:cs="Times New Roman"/>
          <w:sz w:val="26"/>
          <w:szCs w:val="26"/>
        </w:rPr>
        <w:t>20</w:t>
      </w:r>
      <w:r w:rsidR="000E349C" w:rsidRPr="00583508">
        <w:rPr>
          <w:rFonts w:cs="Times New Roman"/>
          <w:sz w:val="26"/>
          <w:szCs w:val="26"/>
        </w:rPr>
        <w:t xml:space="preserve">21 уровень р. Уфа у п. Шакша на 8 часов утра составил </w:t>
      </w:r>
      <w:r w:rsidR="00583508" w:rsidRPr="00583508">
        <w:rPr>
          <w:rFonts w:cs="Times New Roman"/>
          <w:sz w:val="26"/>
          <w:szCs w:val="26"/>
        </w:rPr>
        <w:t>89</w:t>
      </w:r>
      <w:r w:rsidR="00572752" w:rsidRPr="00583508">
        <w:rPr>
          <w:rFonts w:cs="Times New Roman"/>
          <w:sz w:val="26"/>
          <w:szCs w:val="26"/>
        </w:rPr>
        <w:t xml:space="preserve"> см над нулем поста. </w:t>
      </w:r>
      <w:r w:rsidR="000E349C" w:rsidRPr="00583508">
        <w:rPr>
          <w:rFonts w:cs="Times New Roman"/>
          <w:sz w:val="26"/>
          <w:szCs w:val="26"/>
        </w:rPr>
        <w:t>Исторический минимум уровня воды был зафиксирован 28.10.</w:t>
      </w:r>
      <w:r w:rsidR="00286A97" w:rsidRPr="00583508">
        <w:rPr>
          <w:rFonts w:cs="Times New Roman"/>
          <w:sz w:val="26"/>
          <w:szCs w:val="26"/>
        </w:rPr>
        <w:t>20</w:t>
      </w:r>
      <w:r w:rsidR="00572752" w:rsidRPr="00583508">
        <w:rPr>
          <w:rFonts w:cs="Times New Roman"/>
          <w:sz w:val="26"/>
          <w:szCs w:val="26"/>
        </w:rPr>
        <w:t>10</w:t>
      </w:r>
      <w:r w:rsidR="006441CA" w:rsidRPr="00583508">
        <w:rPr>
          <w:rFonts w:cs="Times New Roman"/>
          <w:sz w:val="26"/>
          <w:szCs w:val="26"/>
        </w:rPr>
        <w:t xml:space="preserve"> </w:t>
      </w:r>
      <w:r w:rsidR="00572752" w:rsidRPr="00583508">
        <w:rPr>
          <w:rFonts w:cs="Times New Roman"/>
          <w:sz w:val="26"/>
          <w:szCs w:val="26"/>
        </w:rPr>
        <w:t>на отметке</w:t>
      </w:r>
      <w:r w:rsidR="00572752" w:rsidRPr="00583508">
        <w:rPr>
          <w:rFonts w:cs="Times New Roman"/>
          <w:sz w:val="26"/>
          <w:szCs w:val="26"/>
        </w:rPr>
        <w:br/>
      </w:r>
      <w:r w:rsidR="000E349C" w:rsidRPr="00583508">
        <w:rPr>
          <w:rFonts w:cs="Times New Roman"/>
          <w:sz w:val="26"/>
          <w:szCs w:val="26"/>
        </w:rPr>
        <w:t>75 см от нуля поста.</w:t>
      </w:r>
    </w:p>
    <w:p w14:paraId="2D8B9309" w14:textId="5E9490F7" w:rsidR="001B3EC6" w:rsidRPr="00583508" w:rsidRDefault="000E349C" w:rsidP="001B3EC6">
      <w:pPr>
        <w:ind w:firstLine="680"/>
        <w:jc w:val="both"/>
        <w:rPr>
          <w:rFonts w:cs="Times New Roman"/>
          <w:sz w:val="26"/>
          <w:szCs w:val="26"/>
        </w:rPr>
      </w:pPr>
      <w:r w:rsidRPr="00583508">
        <w:rPr>
          <w:rFonts w:cs="Times New Roman"/>
          <w:sz w:val="26"/>
          <w:szCs w:val="26"/>
        </w:rPr>
        <w:t>На р. Белая у г. Уфа с 03.07.21г. наблюдается ОЯ – низкая межень (уровень воды ниже минус 120 см в течение 10 дней и более).</w:t>
      </w:r>
    </w:p>
    <w:p w14:paraId="274DD23F" w14:textId="7E7BBBA8" w:rsidR="000E349C" w:rsidRDefault="00E44250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583508">
        <w:rPr>
          <w:rFonts w:cs="Times New Roman"/>
          <w:sz w:val="26"/>
          <w:szCs w:val="26"/>
        </w:rPr>
        <w:t>На 02.08</w:t>
      </w:r>
      <w:r w:rsidR="000E349C" w:rsidRPr="00583508">
        <w:rPr>
          <w:rFonts w:cs="Times New Roman"/>
          <w:sz w:val="26"/>
          <w:szCs w:val="26"/>
        </w:rPr>
        <w:t>.</w:t>
      </w:r>
      <w:r w:rsidR="006441CA" w:rsidRPr="00583508">
        <w:rPr>
          <w:rFonts w:cs="Times New Roman"/>
          <w:sz w:val="26"/>
          <w:szCs w:val="26"/>
        </w:rPr>
        <w:t>20</w:t>
      </w:r>
      <w:r w:rsidR="000E349C" w:rsidRPr="00583508">
        <w:rPr>
          <w:rFonts w:cs="Times New Roman"/>
          <w:sz w:val="26"/>
          <w:szCs w:val="26"/>
        </w:rPr>
        <w:t>21</w:t>
      </w:r>
      <w:r w:rsidR="006441CA" w:rsidRPr="00583508">
        <w:rPr>
          <w:rFonts w:cs="Times New Roman"/>
          <w:sz w:val="26"/>
          <w:szCs w:val="26"/>
        </w:rPr>
        <w:t xml:space="preserve"> </w:t>
      </w:r>
      <w:r w:rsidR="000E349C" w:rsidRPr="00583508">
        <w:rPr>
          <w:rFonts w:cs="Times New Roman"/>
          <w:sz w:val="26"/>
          <w:szCs w:val="26"/>
        </w:rPr>
        <w:t xml:space="preserve"> уровень р. Белая у г. Уфа на 8 часов утра составил минус 1</w:t>
      </w:r>
      <w:r w:rsidR="00C65B5C" w:rsidRPr="00583508">
        <w:rPr>
          <w:rFonts w:cs="Times New Roman"/>
          <w:sz w:val="26"/>
          <w:szCs w:val="26"/>
        </w:rPr>
        <w:t>5</w:t>
      </w:r>
      <w:r w:rsidR="00A2577B" w:rsidRPr="00583508">
        <w:rPr>
          <w:rFonts w:cs="Times New Roman"/>
          <w:sz w:val="26"/>
          <w:szCs w:val="26"/>
        </w:rPr>
        <w:t>2</w:t>
      </w:r>
      <w:r w:rsidR="000E349C" w:rsidRPr="006441CA">
        <w:rPr>
          <w:rFonts w:cs="Times New Roman"/>
          <w:sz w:val="26"/>
          <w:szCs w:val="26"/>
        </w:rPr>
        <w:t xml:space="preserve"> см над нулем поста. Исторический минимум уровня воды был зафиксирован 11,12.09.</w:t>
      </w:r>
      <w:r w:rsidR="00286A97" w:rsidRPr="006441CA">
        <w:rPr>
          <w:rFonts w:cs="Times New Roman"/>
          <w:sz w:val="26"/>
          <w:szCs w:val="26"/>
        </w:rPr>
        <w:t>20</w:t>
      </w:r>
      <w:r w:rsidR="000E349C" w:rsidRPr="006441CA">
        <w:rPr>
          <w:rFonts w:cs="Times New Roman"/>
          <w:sz w:val="26"/>
          <w:szCs w:val="26"/>
        </w:rPr>
        <w:t>12</w:t>
      </w:r>
      <w:r w:rsidR="006441CA">
        <w:rPr>
          <w:rFonts w:cs="Times New Roman"/>
          <w:sz w:val="26"/>
          <w:szCs w:val="26"/>
        </w:rPr>
        <w:br/>
      </w:r>
      <w:r w:rsidR="000E349C" w:rsidRPr="000E349C">
        <w:rPr>
          <w:rFonts w:cs="Times New Roman"/>
          <w:sz w:val="26"/>
          <w:szCs w:val="26"/>
        </w:rPr>
        <w:t>на отметке минус 161 см от нуля поста.</w:t>
      </w:r>
    </w:p>
    <w:p w14:paraId="6D90B5DD" w14:textId="5BA8F653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Бирск с 19.07.</w:t>
      </w:r>
      <w:r w:rsidR="006441CA">
        <w:rPr>
          <w:rFonts w:cs="Times New Roman"/>
          <w:sz w:val="26"/>
          <w:szCs w:val="26"/>
        </w:rPr>
        <w:t>2021</w:t>
      </w:r>
      <w:r w:rsidRPr="000E349C">
        <w:rPr>
          <w:rFonts w:cs="Times New Roman"/>
          <w:sz w:val="26"/>
          <w:szCs w:val="26"/>
        </w:rPr>
        <w:t xml:space="preserve"> наблюдается ОЯ – низкая межень (уровень воды ниже минус 5 см в течение 10 дней и более).</w:t>
      </w:r>
    </w:p>
    <w:p w14:paraId="3906A6A3" w14:textId="248F568F" w:rsidR="00094488" w:rsidRPr="000E349C" w:rsidRDefault="00E44250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На 02</w:t>
      </w:r>
      <w:r w:rsidR="006441CA">
        <w:rPr>
          <w:rFonts w:cs="Times New Roman"/>
          <w:sz w:val="26"/>
          <w:szCs w:val="26"/>
        </w:rPr>
        <w:t>.0</w:t>
      </w:r>
      <w:r>
        <w:rPr>
          <w:rFonts w:cs="Times New Roman"/>
          <w:sz w:val="26"/>
          <w:szCs w:val="26"/>
        </w:rPr>
        <w:t>8</w:t>
      </w:r>
      <w:r w:rsidR="006441CA">
        <w:rPr>
          <w:rFonts w:cs="Times New Roman"/>
          <w:sz w:val="26"/>
          <w:szCs w:val="26"/>
        </w:rPr>
        <w:t xml:space="preserve">.2021 </w:t>
      </w:r>
      <w:r w:rsidR="000E349C" w:rsidRPr="000E349C">
        <w:rPr>
          <w:rFonts w:cs="Times New Roman"/>
          <w:sz w:val="26"/>
          <w:szCs w:val="26"/>
        </w:rPr>
        <w:t>уровень р.</w:t>
      </w:r>
      <w:r w:rsidR="000E349C">
        <w:rPr>
          <w:rFonts w:cs="Times New Roman"/>
          <w:sz w:val="26"/>
          <w:szCs w:val="26"/>
        </w:rPr>
        <w:t xml:space="preserve"> </w:t>
      </w:r>
      <w:r w:rsidR="000E349C" w:rsidRPr="000E349C">
        <w:rPr>
          <w:rFonts w:cs="Times New Roman"/>
          <w:sz w:val="26"/>
          <w:szCs w:val="26"/>
        </w:rPr>
        <w:t>Белая у г.</w:t>
      </w:r>
      <w:r w:rsidR="000E349C">
        <w:rPr>
          <w:rFonts w:cs="Times New Roman"/>
          <w:sz w:val="26"/>
          <w:szCs w:val="26"/>
        </w:rPr>
        <w:t xml:space="preserve"> </w:t>
      </w:r>
      <w:r w:rsidR="000E349C" w:rsidRPr="000E349C">
        <w:rPr>
          <w:rFonts w:cs="Times New Roman"/>
          <w:sz w:val="26"/>
          <w:szCs w:val="26"/>
        </w:rPr>
        <w:t xml:space="preserve">Бирск на 8 часов </w:t>
      </w:r>
      <w:r w:rsidR="000E349C" w:rsidRPr="00583508">
        <w:rPr>
          <w:rFonts w:cs="Times New Roman"/>
          <w:sz w:val="26"/>
          <w:szCs w:val="26"/>
        </w:rPr>
        <w:t xml:space="preserve">утра составил </w:t>
      </w:r>
      <w:r w:rsidR="00583508" w:rsidRPr="00583508">
        <w:rPr>
          <w:rFonts w:cs="Times New Roman"/>
          <w:sz w:val="26"/>
          <w:szCs w:val="26"/>
        </w:rPr>
        <w:t>минус 21</w:t>
      </w:r>
      <w:r w:rsidR="000E349C" w:rsidRPr="000E349C">
        <w:rPr>
          <w:rFonts w:cs="Times New Roman"/>
          <w:sz w:val="26"/>
          <w:szCs w:val="26"/>
        </w:rPr>
        <w:t xml:space="preserve"> см над нулем поста</w:t>
      </w:r>
      <w:r w:rsidR="000E349C">
        <w:rPr>
          <w:rFonts w:cs="Times New Roman"/>
          <w:sz w:val="26"/>
          <w:szCs w:val="26"/>
        </w:rPr>
        <w:t>. Историче</w:t>
      </w:r>
      <w:r w:rsidR="000E349C" w:rsidRPr="000E349C">
        <w:rPr>
          <w:rFonts w:cs="Times New Roman"/>
          <w:sz w:val="26"/>
          <w:szCs w:val="26"/>
        </w:rPr>
        <w:t>ский минимум уровня воды был зафиксирован 19-24.08.</w:t>
      </w:r>
      <w:r w:rsidR="00286A97">
        <w:rPr>
          <w:rFonts w:cs="Times New Roman"/>
          <w:sz w:val="26"/>
          <w:szCs w:val="26"/>
        </w:rPr>
        <w:t>20</w:t>
      </w:r>
      <w:r w:rsidR="000E349C" w:rsidRPr="000E349C">
        <w:rPr>
          <w:rFonts w:cs="Times New Roman"/>
          <w:sz w:val="26"/>
          <w:szCs w:val="26"/>
        </w:rPr>
        <w:t>12</w:t>
      </w:r>
      <w:r w:rsidR="006441CA">
        <w:rPr>
          <w:rFonts w:cs="Times New Roman"/>
          <w:sz w:val="26"/>
          <w:szCs w:val="26"/>
        </w:rPr>
        <w:br/>
      </w:r>
      <w:r w:rsidR="000E349C" w:rsidRPr="000E349C">
        <w:rPr>
          <w:rFonts w:cs="Times New Roman"/>
          <w:sz w:val="26"/>
          <w:szCs w:val="26"/>
        </w:rPr>
        <w:t>на отметке минус 46 см от нуля поста.</w:t>
      </w:r>
    </w:p>
    <w:p w14:paraId="5FBBDE24" w14:textId="77777777" w:rsidR="000E349C" w:rsidRPr="00BA5FE8" w:rsidRDefault="000E349C" w:rsidP="000E3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sz w:val="26"/>
          <w:szCs w:val="26"/>
        </w:rPr>
      </w:pPr>
    </w:p>
    <w:p w14:paraId="7C289199" w14:textId="4F3389F7" w:rsidR="008B42A8" w:rsidRPr="00BA5FE8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 w:rsidRPr="00BA5FE8">
        <w:rPr>
          <w:sz w:val="26"/>
          <w:szCs w:val="26"/>
        </w:rPr>
        <w:tab/>
      </w:r>
      <w:r w:rsidR="009503EA" w:rsidRPr="00BA5FE8">
        <w:rPr>
          <w:rFonts w:cs="Times New Roman"/>
          <w:b/>
          <w:bCs/>
          <w:sz w:val="26"/>
          <w:szCs w:val="26"/>
        </w:rPr>
        <w:t>1.</w:t>
      </w:r>
      <w:r w:rsidR="00673D00" w:rsidRPr="00BA5FE8">
        <w:rPr>
          <w:rFonts w:cs="Times New Roman"/>
          <w:b/>
          <w:bCs/>
          <w:sz w:val="26"/>
          <w:szCs w:val="26"/>
        </w:rPr>
        <w:t>3</w:t>
      </w:r>
      <w:r w:rsidR="009503EA" w:rsidRPr="00BA5FE8">
        <w:rPr>
          <w:rFonts w:cs="Times New Roman"/>
          <w:b/>
          <w:bCs/>
          <w:sz w:val="26"/>
          <w:szCs w:val="26"/>
        </w:rPr>
        <w:t xml:space="preserve">.1 </w:t>
      </w:r>
      <w:r w:rsidR="001D0395" w:rsidRPr="00BA5FE8">
        <w:rPr>
          <w:rFonts w:cs="Times New Roman"/>
          <w:b/>
          <w:bCs/>
          <w:sz w:val="26"/>
          <w:szCs w:val="26"/>
        </w:rPr>
        <w:tab/>
        <w:t>П</w:t>
      </w:r>
      <w:r w:rsidR="009503EA" w:rsidRPr="00BA5FE8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BA5FE8">
        <w:rPr>
          <w:rFonts w:cs="Times New Roman"/>
          <w:b/>
          <w:bCs/>
          <w:sz w:val="26"/>
          <w:szCs w:val="26"/>
        </w:rPr>
        <w:tab/>
      </w:r>
    </w:p>
    <w:p w14:paraId="76438EEA" w14:textId="77777777" w:rsidR="00583508" w:rsidRPr="00583508" w:rsidRDefault="00E9108B" w:rsidP="0058350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E9108B">
        <w:rPr>
          <w:sz w:val="26"/>
          <w:szCs w:val="26"/>
        </w:rPr>
        <w:t xml:space="preserve">а </w:t>
      </w:r>
      <w:r w:rsidR="00583508" w:rsidRPr="00583508">
        <w:rPr>
          <w:sz w:val="26"/>
          <w:szCs w:val="26"/>
        </w:rPr>
        <w:t xml:space="preserve"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="00583508" w:rsidRPr="00583508">
        <w:rPr>
          <w:sz w:val="26"/>
          <w:szCs w:val="26"/>
        </w:rPr>
        <w:t>спасённых</w:t>
      </w:r>
      <w:proofErr w:type="gramEnd"/>
      <w:r w:rsidR="00583508" w:rsidRPr="00583508">
        <w:rPr>
          <w:sz w:val="26"/>
          <w:szCs w:val="26"/>
        </w:rPr>
        <w:t xml:space="preserve"> не изменился (за АППГ – спасенных нет).</w:t>
      </w:r>
    </w:p>
    <w:p w14:paraId="38B2CF93" w14:textId="18CEAFE8" w:rsidR="008B1BE3" w:rsidRDefault="00583508" w:rsidP="00583508">
      <w:pPr>
        <w:ind w:firstLine="540"/>
        <w:jc w:val="both"/>
        <w:rPr>
          <w:sz w:val="26"/>
          <w:szCs w:val="26"/>
        </w:rPr>
      </w:pPr>
      <w:r w:rsidRPr="00583508">
        <w:rPr>
          <w:sz w:val="26"/>
          <w:szCs w:val="26"/>
        </w:rPr>
        <w:t xml:space="preserve">С начала 2021 г. количество происшествий с АППГ уменьшилось на 5,6% (в 2021 - 67, за АППГ - 71), количество утонувших по сравнению с АППГ уменьшилось на 7% (в 2021 – 66, за АППГ – 71), количество спасенных увеличилось </w:t>
      </w:r>
      <w:proofErr w:type="gramStart"/>
      <w:r w:rsidRPr="00583508">
        <w:rPr>
          <w:sz w:val="26"/>
          <w:szCs w:val="26"/>
        </w:rPr>
        <w:t>на</w:t>
      </w:r>
      <w:proofErr w:type="gramEnd"/>
      <w:r w:rsidRPr="00583508">
        <w:rPr>
          <w:sz w:val="26"/>
          <w:szCs w:val="26"/>
        </w:rPr>
        <w:t xml:space="preserve"> 100% (в 2021 – 9, за АППГ – 0 спасённых).</w:t>
      </w:r>
    </w:p>
    <w:p w14:paraId="4C3F055D" w14:textId="77777777" w:rsidR="00583508" w:rsidRPr="00BA5FE8" w:rsidRDefault="00583508" w:rsidP="00583508">
      <w:pPr>
        <w:ind w:firstLine="540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BA5FE8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BA5FE8">
        <w:rPr>
          <w:rFonts w:cs="Times New Roman"/>
          <w:b/>
          <w:sz w:val="26"/>
          <w:szCs w:val="26"/>
        </w:rPr>
        <w:t>Лесопожарная</w:t>
      </w:r>
      <w:proofErr w:type="spellEnd"/>
      <w:r w:rsidRPr="00BA5FE8">
        <w:rPr>
          <w:rFonts w:cs="Times New Roman"/>
          <w:b/>
          <w:sz w:val="26"/>
          <w:szCs w:val="26"/>
        </w:rPr>
        <w:t xml:space="preserve"> обстановка</w:t>
      </w:r>
    </w:p>
    <w:p w14:paraId="391CD04E" w14:textId="6BD71BB1" w:rsidR="00673D00" w:rsidRPr="007F06C2" w:rsidRDefault="00673D00" w:rsidP="007F06C2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BA5FE8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>ортостан от 28 апреля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br/>
      </w:r>
      <w:r w:rsidR="008D0CEE" w:rsidRPr="00BA5FE8">
        <w:rPr>
          <w:rFonts w:eastAsia="Calibri" w:cs="Times New Roman"/>
          <w:sz w:val="26"/>
          <w:szCs w:val="26"/>
          <w:lang w:eastAsia="en-US"/>
        </w:rPr>
        <w:t>2021 года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 xml:space="preserve"> </w:t>
      </w:r>
      <w:r w:rsidRPr="00BA5FE8">
        <w:rPr>
          <w:rFonts w:eastAsia="Calibri" w:cs="Times New Roman"/>
          <w:sz w:val="26"/>
          <w:szCs w:val="26"/>
          <w:lang w:eastAsia="en-US"/>
        </w:rPr>
        <w:t xml:space="preserve">№ 335-р, в связи с повышением пожарной опасности в лесах Республики Башкортостан введен ОСОБЫЙ ПРОТИВОПОЖАРНЫЙ РЕЖИМ в лесном фонде на </w:t>
      </w:r>
      <w:r w:rsidRPr="007F06C2">
        <w:rPr>
          <w:rFonts w:eastAsia="Calibri" w:cs="Times New Roman"/>
          <w:sz w:val="26"/>
          <w:szCs w:val="26"/>
          <w:lang w:eastAsia="en-US"/>
        </w:rPr>
        <w:t>территории Республики Башкортостан с 28 апреля 2021 года до особого распоряжения.</w:t>
      </w:r>
    </w:p>
    <w:p w14:paraId="286E0BBB" w14:textId="1A0551B6" w:rsidR="00E9108B" w:rsidRPr="00785C53" w:rsidRDefault="00E44250" w:rsidP="00E9108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02</w:t>
      </w:r>
      <w:r w:rsidR="00E9108B" w:rsidRPr="00E9108B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="00E9108B" w:rsidRPr="00E9108B">
        <w:rPr>
          <w:b/>
          <w:sz w:val="26"/>
          <w:szCs w:val="26"/>
        </w:rPr>
        <w:t xml:space="preserve">.2021 </w:t>
      </w:r>
      <w:r w:rsidR="00E9108B" w:rsidRPr="00E9108B">
        <w:rPr>
          <w:sz w:val="26"/>
          <w:szCs w:val="26"/>
        </w:rPr>
        <w:t xml:space="preserve">в лесном фонде Республики </w:t>
      </w:r>
      <w:r w:rsidR="00E9108B" w:rsidRPr="00785C53">
        <w:rPr>
          <w:sz w:val="26"/>
          <w:szCs w:val="26"/>
        </w:rPr>
        <w:t xml:space="preserve">Башкортостан наблюдаются </w:t>
      </w:r>
      <w:r w:rsidR="00EC3BC6" w:rsidRPr="00785C53">
        <w:rPr>
          <w:sz w:val="26"/>
          <w:szCs w:val="26"/>
        </w:rPr>
        <w:t xml:space="preserve">2, </w:t>
      </w:r>
      <w:r w:rsidR="00E9108B" w:rsidRPr="00785C53">
        <w:rPr>
          <w:sz w:val="26"/>
          <w:szCs w:val="26"/>
        </w:rPr>
        <w:t>3, 4 классы пожароопасности.</w:t>
      </w:r>
    </w:p>
    <w:p w14:paraId="0EB4FEB5" w14:textId="336EAAEB" w:rsidR="00FA4E4C" w:rsidRDefault="00EC3BC6" w:rsidP="00E9108B">
      <w:pPr>
        <w:ind w:firstLine="708"/>
        <w:jc w:val="both"/>
        <w:rPr>
          <w:b/>
          <w:sz w:val="26"/>
          <w:szCs w:val="26"/>
        </w:rPr>
      </w:pPr>
      <w:r w:rsidRPr="00785C53">
        <w:rPr>
          <w:b/>
          <w:sz w:val="26"/>
          <w:szCs w:val="26"/>
        </w:rPr>
        <w:t xml:space="preserve">4 класс пожароопасности в </w:t>
      </w:r>
      <w:r w:rsidR="00785C53" w:rsidRPr="00785C53">
        <w:rPr>
          <w:b/>
          <w:sz w:val="26"/>
          <w:szCs w:val="26"/>
        </w:rPr>
        <w:t>11</w:t>
      </w:r>
      <w:r w:rsidR="00E9108B" w:rsidRPr="00785C53">
        <w:rPr>
          <w:b/>
          <w:sz w:val="26"/>
          <w:szCs w:val="26"/>
        </w:rPr>
        <w:t xml:space="preserve"> МО: </w:t>
      </w:r>
      <w:proofErr w:type="spellStart"/>
      <w:r w:rsidR="00785C53" w:rsidRPr="00785C53">
        <w:rPr>
          <w:sz w:val="26"/>
          <w:szCs w:val="26"/>
        </w:rPr>
        <w:t>Абзелиловский</w:t>
      </w:r>
      <w:proofErr w:type="spellEnd"/>
      <w:r w:rsidR="00785C53" w:rsidRPr="00785C53">
        <w:rPr>
          <w:sz w:val="26"/>
          <w:szCs w:val="26"/>
        </w:rPr>
        <w:t xml:space="preserve">, </w:t>
      </w:r>
      <w:proofErr w:type="spellStart"/>
      <w:r w:rsidR="00785C53" w:rsidRPr="00785C53">
        <w:rPr>
          <w:sz w:val="26"/>
          <w:szCs w:val="26"/>
        </w:rPr>
        <w:t>Альшеевский</w:t>
      </w:r>
      <w:proofErr w:type="spellEnd"/>
      <w:r w:rsidR="00785C53" w:rsidRPr="00785C53">
        <w:rPr>
          <w:sz w:val="26"/>
          <w:szCs w:val="26"/>
        </w:rPr>
        <w:t xml:space="preserve">, </w:t>
      </w:r>
      <w:proofErr w:type="spellStart"/>
      <w:r w:rsidR="00785C53" w:rsidRPr="00785C53">
        <w:rPr>
          <w:sz w:val="26"/>
          <w:szCs w:val="26"/>
        </w:rPr>
        <w:t>Баймакский</w:t>
      </w:r>
      <w:proofErr w:type="spellEnd"/>
      <w:r w:rsidR="00785C53" w:rsidRPr="00785C53">
        <w:rPr>
          <w:sz w:val="26"/>
          <w:szCs w:val="26"/>
        </w:rPr>
        <w:t xml:space="preserve">, </w:t>
      </w:r>
      <w:proofErr w:type="spellStart"/>
      <w:r w:rsidR="00785C53" w:rsidRPr="00785C53">
        <w:rPr>
          <w:sz w:val="26"/>
          <w:szCs w:val="26"/>
        </w:rPr>
        <w:t>Бурзянский</w:t>
      </w:r>
      <w:proofErr w:type="spellEnd"/>
      <w:r w:rsidR="00785C53" w:rsidRPr="00785C53">
        <w:rPr>
          <w:sz w:val="26"/>
          <w:szCs w:val="26"/>
        </w:rPr>
        <w:t xml:space="preserve">, Зилаирский, </w:t>
      </w:r>
      <w:proofErr w:type="spellStart"/>
      <w:r w:rsidR="00785C53" w:rsidRPr="00785C53">
        <w:rPr>
          <w:sz w:val="26"/>
          <w:szCs w:val="26"/>
        </w:rPr>
        <w:t>Кушнаренковский</w:t>
      </w:r>
      <w:proofErr w:type="spellEnd"/>
      <w:r w:rsidR="00785C53" w:rsidRPr="00785C53">
        <w:rPr>
          <w:sz w:val="26"/>
          <w:szCs w:val="26"/>
        </w:rPr>
        <w:t xml:space="preserve">, Мелеузовский, </w:t>
      </w:r>
      <w:proofErr w:type="spellStart"/>
      <w:r w:rsidR="00785C53" w:rsidRPr="00785C53">
        <w:rPr>
          <w:sz w:val="26"/>
          <w:szCs w:val="26"/>
        </w:rPr>
        <w:t>Стерлибашевский</w:t>
      </w:r>
      <w:proofErr w:type="spellEnd"/>
      <w:r w:rsidR="00785C53" w:rsidRPr="00785C53">
        <w:rPr>
          <w:sz w:val="26"/>
          <w:szCs w:val="26"/>
        </w:rPr>
        <w:t xml:space="preserve">, </w:t>
      </w:r>
      <w:proofErr w:type="spellStart"/>
      <w:r w:rsidR="00785C53" w:rsidRPr="00785C53">
        <w:rPr>
          <w:sz w:val="26"/>
          <w:szCs w:val="26"/>
        </w:rPr>
        <w:t>Стерлитамакский</w:t>
      </w:r>
      <w:proofErr w:type="spellEnd"/>
      <w:r w:rsidR="00785C53" w:rsidRPr="00785C53">
        <w:rPr>
          <w:sz w:val="26"/>
          <w:szCs w:val="26"/>
        </w:rPr>
        <w:t>, Федоровский, и Хайбуллинский районы.</w:t>
      </w:r>
    </w:p>
    <w:p w14:paraId="36F47988" w14:textId="77777777" w:rsidR="00E9108B" w:rsidRPr="00BA5FE8" w:rsidRDefault="00E9108B" w:rsidP="00E9108B">
      <w:pPr>
        <w:ind w:firstLine="708"/>
        <w:jc w:val="both"/>
        <w:rPr>
          <w:b/>
          <w:sz w:val="26"/>
          <w:szCs w:val="26"/>
        </w:rPr>
      </w:pPr>
    </w:p>
    <w:p w14:paraId="0A5CDABF" w14:textId="0798A463" w:rsidR="009108A2" w:rsidRPr="00BA5FE8" w:rsidRDefault="00542FD4" w:rsidP="00117AE4">
      <w:pPr>
        <w:ind w:firstLine="708"/>
        <w:jc w:val="both"/>
        <w:rPr>
          <w:b/>
          <w:sz w:val="26"/>
          <w:szCs w:val="26"/>
        </w:rPr>
      </w:pPr>
      <w:r w:rsidRPr="00BA5FE8">
        <w:rPr>
          <w:b/>
          <w:sz w:val="26"/>
          <w:szCs w:val="26"/>
        </w:rPr>
        <w:t xml:space="preserve">1.5 </w:t>
      </w:r>
      <w:r w:rsidR="009108A2" w:rsidRPr="00BA5FE8">
        <w:rPr>
          <w:b/>
          <w:sz w:val="26"/>
          <w:szCs w:val="26"/>
        </w:rPr>
        <w:t>Агрометеорологическая обстановка</w:t>
      </w:r>
    </w:p>
    <w:p w14:paraId="534A08CB" w14:textId="77777777" w:rsidR="00326BD0" w:rsidRDefault="00326BD0" w:rsidP="00326BD0">
      <w:pPr>
        <w:ind w:firstLine="709"/>
        <w:jc w:val="both"/>
        <w:rPr>
          <w:szCs w:val="28"/>
        </w:rPr>
      </w:pPr>
      <w:r>
        <w:rPr>
          <w:szCs w:val="28"/>
        </w:rPr>
        <w:t>Агрометеорологическая обстановка на территории Республики Башкортостан находится в норме.</w:t>
      </w:r>
    </w:p>
    <w:p w14:paraId="2102DBE4" w14:textId="77777777" w:rsidR="00B85C1D" w:rsidRDefault="00B85C1D" w:rsidP="00123396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</w:p>
    <w:p w14:paraId="7EC2A4F5" w14:textId="77777777" w:rsidR="00C564F8" w:rsidRDefault="00C564F8" w:rsidP="00123396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</w:p>
    <w:p w14:paraId="0729F8C9" w14:textId="19234F55" w:rsidR="009503EA" w:rsidRPr="00BA5FE8" w:rsidRDefault="009503EA" w:rsidP="00123396">
      <w:pPr>
        <w:ind w:firstLine="709"/>
        <w:jc w:val="both"/>
        <w:rPr>
          <w:sz w:val="26"/>
          <w:szCs w:val="26"/>
        </w:rPr>
      </w:pPr>
      <w:r w:rsidRPr="00BA5FE8">
        <w:rPr>
          <w:rFonts w:eastAsia="SimSun" w:cs="Times New Roman"/>
          <w:b/>
          <w:bCs/>
          <w:sz w:val="26"/>
          <w:szCs w:val="26"/>
        </w:rPr>
        <w:lastRenderedPageBreak/>
        <w:t>1.</w:t>
      </w:r>
      <w:r w:rsidR="00542FD4" w:rsidRPr="00BA5FE8">
        <w:rPr>
          <w:rFonts w:eastAsia="SimSun" w:cs="Times New Roman"/>
          <w:b/>
          <w:bCs/>
          <w:sz w:val="26"/>
          <w:szCs w:val="26"/>
        </w:rPr>
        <w:t>6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132B1E32" w14:textId="1C804B6B" w:rsidR="008A517F" w:rsidRPr="00BA5FE8" w:rsidRDefault="009503EA" w:rsidP="0079495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7A6CCA38" w14:textId="0CCDDFB7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BA5FE8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BA5FE8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0449E306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BA5FE8">
        <w:rPr>
          <w:rFonts w:eastAsia="SimSun" w:cs="Times New Roman"/>
          <w:bCs/>
          <w:sz w:val="26"/>
          <w:szCs w:val="26"/>
        </w:rPr>
        <w:t xml:space="preserve">На </w:t>
      </w:r>
      <w:r w:rsidR="00E44250">
        <w:rPr>
          <w:rFonts w:eastAsia="SimSun" w:cs="Times New Roman"/>
          <w:b/>
          <w:bCs/>
          <w:sz w:val="26"/>
          <w:szCs w:val="26"/>
        </w:rPr>
        <w:t>02</w:t>
      </w:r>
      <w:r w:rsidR="00AB669F" w:rsidRPr="00BA5FE8">
        <w:rPr>
          <w:rFonts w:eastAsia="SimSun" w:cs="Times New Roman"/>
          <w:b/>
          <w:bCs/>
          <w:sz w:val="26"/>
          <w:szCs w:val="26"/>
        </w:rPr>
        <w:t>.0</w:t>
      </w:r>
      <w:r w:rsidR="00E44250">
        <w:rPr>
          <w:rFonts w:eastAsia="SimSun" w:cs="Times New Roman"/>
          <w:b/>
          <w:bCs/>
          <w:sz w:val="26"/>
          <w:szCs w:val="26"/>
        </w:rPr>
        <w:t>8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BA5FE8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461242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461242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4A91E69B" w:rsidR="009503EA" w:rsidRPr="00670309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670309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CC2D50" w:rsidRPr="00670309">
        <w:rPr>
          <w:rFonts w:cs="Times New Roman"/>
          <w:bCs/>
          <w:iCs/>
          <w:sz w:val="26"/>
          <w:szCs w:val="26"/>
        </w:rPr>
        <w:t>зарегистрирован</w:t>
      </w:r>
      <w:r w:rsidR="009B476A" w:rsidRPr="00670309">
        <w:rPr>
          <w:rFonts w:cs="Times New Roman"/>
          <w:bCs/>
          <w:iCs/>
          <w:sz w:val="26"/>
          <w:szCs w:val="26"/>
        </w:rPr>
        <w:t xml:space="preserve"> </w:t>
      </w:r>
      <w:r w:rsidR="00CC2D50" w:rsidRPr="00670309">
        <w:rPr>
          <w:rFonts w:cs="Times New Roman"/>
          <w:bCs/>
          <w:iCs/>
          <w:sz w:val="26"/>
          <w:szCs w:val="26"/>
        </w:rPr>
        <w:t>21</w:t>
      </w:r>
      <w:r w:rsidR="00A55F0D" w:rsidRPr="00670309">
        <w:rPr>
          <w:rFonts w:cs="Times New Roman"/>
          <w:bCs/>
          <w:iCs/>
          <w:sz w:val="26"/>
          <w:szCs w:val="26"/>
        </w:rPr>
        <w:t xml:space="preserve"> случа</w:t>
      </w:r>
      <w:r w:rsidR="00CC2D50" w:rsidRPr="00670309">
        <w:rPr>
          <w:rFonts w:cs="Times New Roman"/>
          <w:bCs/>
          <w:iCs/>
          <w:sz w:val="26"/>
          <w:szCs w:val="26"/>
        </w:rPr>
        <w:t>й</w:t>
      </w:r>
      <w:r w:rsidR="009B476A" w:rsidRPr="00670309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670309">
        <w:rPr>
          <w:rFonts w:cs="Times New Roman"/>
          <w:bCs/>
          <w:iCs/>
          <w:sz w:val="26"/>
          <w:szCs w:val="26"/>
        </w:rPr>
        <w:t xml:space="preserve">(АППГ – </w:t>
      </w:r>
      <w:r w:rsidR="00461242" w:rsidRPr="00670309">
        <w:rPr>
          <w:rFonts w:cs="Times New Roman"/>
          <w:bCs/>
          <w:iCs/>
          <w:sz w:val="26"/>
          <w:szCs w:val="26"/>
        </w:rPr>
        <w:t>39</w:t>
      </w:r>
      <w:r w:rsidRPr="00670309">
        <w:rPr>
          <w:rFonts w:cs="Times New Roman"/>
          <w:bCs/>
          <w:iCs/>
          <w:sz w:val="26"/>
          <w:szCs w:val="26"/>
        </w:rPr>
        <w:t>),</w:t>
      </w:r>
      <w:r w:rsidR="009B476A" w:rsidRPr="00670309">
        <w:rPr>
          <w:rFonts w:cs="Times New Roman"/>
          <w:bCs/>
          <w:iCs/>
          <w:sz w:val="26"/>
          <w:szCs w:val="26"/>
        </w:rPr>
        <w:br/>
      </w:r>
      <w:r w:rsidRPr="00670309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670309">
        <w:rPr>
          <w:rFonts w:cs="Times New Roman"/>
          <w:bCs/>
          <w:iCs/>
          <w:sz w:val="26"/>
          <w:szCs w:val="26"/>
        </w:rPr>
        <w:t>за</w:t>
      </w:r>
      <w:r w:rsidR="008F6368" w:rsidRPr="00670309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8E64DF" w:rsidRPr="00670309">
        <w:rPr>
          <w:rFonts w:cs="Times New Roman"/>
          <w:bCs/>
          <w:iCs/>
          <w:sz w:val="26"/>
          <w:szCs w:val="26"/>
        </w:rPr>
        <w:t>1</w:t>
      </w:r>
      <w:r w:rsidR="00461242" w:rsidRPr="00670309">
        <w:rPr>
          <w:rFonts w:cs="Times New Roman"/>
          <w:bCs/>
          <w:iCs/>
          <w:sz w:val="26"/>
          <w:szCs w:val="26"/>
        </w:rPr>
        <w:t>1</w:t>
      </w:r>
      <w:r w:rsidR="009B476A" w:rsidRPr="00670309">
        <w:rPr>
          <w:rFonts w:cs="Times New Roman"/>
          <w:bCs/>
          <w:iCs/>
          <w:sz w:val="26"/>
          <w:szCs w:val="26"/>
        </w:rPr>
        <w:t xml:space="preserve"> </w:t>
      </w:r>
      <w:r w:rsidR="0095519C" w:rsidRPr="00670309">
        <w:rPr>
          <w:rFonts w:cs="Times New Roman"/>
          <w:bCs/>
          <w:iCs/>
          <w:sz w:val="26"/>
          <w:szCs w:val="26"/>
        </w:rPr>
        <w:t>случа</w:t>
      </w:r>
      <w:r w:rsidR="008258CA" w:rsidRPr="00670309">
        <w:rPr>
          <w:rFonts w:cs="Times New Roman"/>
          <w:bCs/>
          <w:iCs/>
          <w:sz w:val="26"/>
          <w:szCs w:val="26"/>
        </w:rPr>
        <w:t>ев</w:t>
      </w:r>
      <w:r w:rsidR="0095519C" w:rsidRPr="00670309">
        <w:rPr>
          <w:rFonts w:cs="Times New Roman"/>
          <w:bCs/>
          <w:iCs/>
          <w:sz w:val="26"/>
          <w:szCs w:val="26"/>
        </w:rPr>
        <w:t xml:space="preserve"> </w:t>
      </w:r>
      <w:r w:rsidR="00670B30" w:rsidRPr="00670309">
        <w:rPr>
          <w:rFonts w:cs="Times New Roman"/>
          <w:bCs/>
          <w:iCs/>
          <w:sz w:val="26"/>
          <w:szCs w:val="26"/>
        </w:rPr>
        <w:t xml:space="preserve">(АППГ – </w:t>
      </w:r>
      <w:r w:rsidR="00461242" w:rsidRPr="00670309">
        <w:rPr>
          <w:rFonts w:cs="Times New Roman"/>
          <w:bCs/>
          <w:iCs/>
          <w:sz w:val="26"/>
          <w:szCs w:val="26"/>
        </w:rPr>
        <w:t>17</w:t>
      </w:r>
      <w:r w:rsidRPr="00670309">
        <w:rPr>
          <w:rFonts w:cs="Times New Roman"/>
          <w:bCs/>
          <w:iCs/>
          <w:sz w:val="26"/>
          <w:szCs w:val="26"/>
        </w:rPr>
        <w:t>).</w:t>
      </w:r>
    </w:p>
    <w:p w14:paraId="57B3E626" w14:textId="2A9CBB45" w:rsidR="009503EA" w:rsidRPr="00670309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670309">
        <w:rPr>
          <w:rFonts w:eastAsia="SimSun" w:cs="Times New Roman"/>
          <w:bCs/>
          <w:sz w:val="26"/>
          <w:szCs w:val="26"/>
        </w:rPr>
        <w:t xml:space="preserve">ОРВИ: </w:t>
      </w:r>
      <w:r w:rsidRPr="00670309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670309">
        <w:rPr>
          <w:rFonts w:cs="Times New Roman"/>
          <w:bCs/>
          <w:iCs/>
          <w:sz w:val="26"/>
          <w:szCs w:val="26"/>
        </w:rPr>
        <w:t xml:space="preserve"> </w:t>
      </w:r>
      <w:r w:rsidR="008E64DF" w:rsidRPr="00670309">
        <w:rPr>
          <w:rFonts w:cs="Times New Roman"/>
          <w:bCs/>
          <w:iCs/>
          <w:sz w:val="26"/>
          <w:szCs w:val="26"/>
        </w:rPr>
        <w:t>1</w:t>
      </w:r>
      <w:r w:rsidR="00461242" w:rsidRPr="00670309">
        <w:rPr>
          <w:rFonts w:cs="Times New Roman"/>
          <w:bCs/>
          <w:iCs/>
          <w:sz w:val="26"/>
          <w:szCs w:val="26"/>
        </w:rPr>
        <w:t>2595</w:t>
      </w:r>
      <w:r w:rsidR="00634038" w:rsidRPr="00670309">
        <w:rPr>
          <w:rFonts w:cs="Times New Roman"/>
          <w:bCs/>
          <w:iCs/>
          <w:sz w:val="26"/>
          <w:szCs w:val="26"/>
        </w:rPr>
        <w:t xml:space="preserve"> случаев  </w:t>
      </w:r>
      <w:r w:rsidRPr="00670309">
        <w:rPr>
          <w:rFonts w:cs="Times New Roman"/>
          <w:bCs/>
          <w:iCs/>
          <w:sz w:val="26"/>
          <w:szCs w:val="26"/>
        </w:rPr>
        <w:t>(АППГ –</w:t>
      </w:r>
      <w:r w:rsidR="00B70526" w:rsidRPr="00670309">
        <w:rPr>
          <w:rFonts w:cs="Times New Roman"/>
          <w:bCs/>
          <w:iCs/>
          <w:sz w:val="26"/>
          <w:szCs w:val="26"/>
        </w:rPr>
        <w:t xml:space="preserve"> </w:t>
      </w:r>
      <w:r w:rsidR="008E64DF" w:rsidRPr="00670309">
        <w:rPr>
          <w:rFonts w:cs="Times New Roman"/>
          <w:bCs/>
          <w:iCs/>
          <w:sz w:val="26"/>
          <w:szCs w:val="26"/>
        </w:rPr>
        <w:t>1</w:t>
      </w:r>
      <w:r w:rsidR="00461242" w:rsidRPr="00670309">
        <w:rPr>
          <w:rFonts w:cs="Times New Roman"/>
          <w:bCs/>
          <w:iCs/>
          <w:sz w:val="26"/>
          <w:szCs w:val="26"/>
        </w:rPr>
        <w:t>1727</w:t>
      </w:r>
      <w:r w:rsidRPr="00670309">
        <w:rPr>
          <w:rFonts w:cs="Times New Roman"/>
          <w:bCs/>
          <w:iCs/>
          <w:sz w:val="26"/>
          <w:szCs w:val="26"/>
        </w:rPr>
        <w:t>), в том числе</w:t>
      </w:r>
      <w:r w:rsidR="009B476A" w:rsidRPr="00670309">
        <w:rPr>
          <w:rFonts w:cs="Times New Roman"/>
          <w:bCs/>
          <w:iCs/>
          <w:sz w:val="26"/>
          <w:szCs w:val="26"/>
        </w:rPr>
        <w:br/>
      </w:r>
      <w:r w:rsidRPr="00670309">
        <w:rPr>
          <w:rFonts w:cs="Times New Roman"/>
          <w:bCs/>
          <w:iCs/>
          <w:sz w:val="26"/>
          <w:szCs w:val="26"/>
        </w:rPr>
        <w:t>в</w:t>
      </w:r>
      <w:r w:rsidR="009B476A" w:rsidRPr="00670309">
        <w:rPr>
          <w:rFonts w:cs="Times New Roman"/>
          <w:bCs/>
          <w:iCs/>
          <w:sz w:val="26"/>
          <w:szCs w:val="26"/>
        </w:rPr>
        <w:t xml:space="preserve"> </w:t>
      </w:r>
      <w:r w:rsidRPr="00670309">
        <w:rPr>
          <w:rFonts w:cs="Times New Roman"/>
          <w:bCs/>
          <w:iCs/>
          <w:sz w:val="26"/>
          <w:szCs w:val="26"/>
        </w:rPr>
        <w:t xml:space="preserve">ГО г. Уфа – </w:t>
      </w:r>
      <w:r w:rsidR="008E64DF" w:rsidRPr="00670309">
        <w:rPr>
          <w:rFonts w:cs="Times New Roman"/>
          <w:bCs/>
          <w:iCs/>
          <w:sz w:val="26"/>
          <w:szCs w:val="26"/>
        </w:rPr>
        <w:t>4</w:t>
      </w:r>
      <w:r w:rsidR="00461242" w:rsidRPr="00670309">
        <w:rPr>
          <w:rFonts w:cs="Times New Roman"/>
          <w:bCs/>
          <w:iCs/>
          <w:sz w:val="26"/>
          <w:szCs w:val="26"/>
        </w:rPr>
        <w:t>3</w:t>
      </w:r>
      <w:r w:rsidR="008E64DF" w:rsidRPr="00670309">
        <w:rPr>
          <w:rFonts w:cs="Times New Roman"/>
          <w:bCs/>
          <w:iCs/>
          <w:sz w:val="26"/>
          <w:szCs w:val="26"/>
        </w:rPr>
        <w:t>8</w:t>
      </w:r>
      <w:r w:rsidR="00461242" w:rsidRPr="00670309">
        <w:rPr>
          <w:rFonts w:cs="Times New Roman"/>
          <w:bCs/>
          <w:iCs/>
          <w:sz w:val="26"/>
          <w:szCs w:val="26"/>
        </w:rPr>
        <w:t>0</w:t>
      </w:r>
      <w:r w:rsidR="00670B30" w:rsidRPr="00670309">
        <w:rPr>
          <w:rFonts w:cs="Times New Roman"/>
          <w:bCs/>
          <w:iCs/>
          <w:sz w:val="26"/>
          <w:szCs w:val="26"/>
        </w:rPr>
        <w:t xml:space="preserve"> случа</w:t>
      </w:r>
      <w:r w:rsidR="00634038" w:rsidRPr="00670309">
        <w:rPr>
          <w:rFonts w:cs="Times New Roman"/>
          <w:bCs/>
          <w:iCs/>
          <w:sz w:val="26"/>
          <w:szCs w:val="26"/>
        </w:rPr>
        <w:t>ев</w:t>
      </w:r>
      <w:r w:rsidRPr="00670309">
        <w:rPr>
          <w:rFonts w:cs="Times New Roman"/>
          <w:bCs/>
          <w:iCs/>
          <w:sz w:val="26"/>
          <w:szCs w:val="26"/>
        </w:rPr>
        <w:t xml:space="preserve"> (АППГ – </w:t>
      </w:r>
      <w:r w:rsidR="00461242" w:rsidRPr="00670309">
        <w:rPr>
          <w:rFonts w:cs="Times New Roman"/>
          <w:bCs/>
          <w:iCs/>
          <w:sz w:val="26"/>
          <w:szCs w:val="26"/>
        </w:rPr>
        <w:t>4</w:t>
      </w:r>
      <w:r w:rsidR="008E64DF" w:rsidRPr="00670309">
        <w:rPr>
          <w:rFonts w:cs="Times New Roman"/>
          <w:bCs/>
          <w:iCs/>
          <w:sz w:val="26"/>
          <w:szCs w:val="26"/>
        </w:rPr>
        <w:t>256</w:t>
      </w:r>
      <w:r w:rsidRPr="00670309">
        <w:rPr>
          <w:rFonts w:cs="Times New Roman"/>
          <w:bCs/>
          <w:iCs/>
          <w:sz w:val="26"/>
          <w:szCs w:val="26"/>
        </w:rPr>
        <w:t>).</w:t>
      </w:r>
    </w:p>
    <w:p w14:paraId="222A2210" w14:textId="0CAE67B4" w:rsidR="00053346" w:rsidRPr="00BA5FE8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521BD7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521BD7">
        <w:rPr>
          <w:rFonts w:cs="Times New Roman"/>
          <w:bCs/>
          <w:iCs/>
          <w:sz w:val="26"/>
          <w:szCs w:val="26"/>
        </w:rPr>
        <w:br/>
        <w:t xml:space="preserve">№ УГ-111 от 18.03.2020 «В связи с угрозой в РБ новой </w:t>
      </w:r>
      <w:proofErr w:type="spellStart"/>
      <w:r w:rsidRPr="00521BD7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521BD7">
        <w:rPr>
          <w:rFonts w:cs="Times New Roman"/>
          <w:bCs/>
          <w:iCs/>
          <w:sz w:val="26"/>
          <w:szCs w:val="26"/>
        </w:rPr>
        <w:t xml:space="preserve"> инфекции»).</w:t>
      </w:r>
    </w:p>
    <w:p w14:paraId="16DCFD70" w14:textId="7DE8D12B" w:rsidR="00943C1B" w:rsidRDefault="009503EA" w:rsidP="000E349C">
      <w:pPr>
        <w:ind w:firstLine="709"/>
        <w:jc w:val="both"/>
        <w:rPr>
          <w:rFonts w:cs="Times New Roman"/>
          <w:sz w:val="26"/>
          <w:szCs w:val="26"/>
        </w:rPr>
      </w:pPr>
      <w:r w:rsidRPr="0059277B">
        <w:rPr>
          <w:rFonts w:cs="Times New Roman"/>
          <w:sz w:val="26"/>
          <w:szCs w:val="26"/>
        </w:rPr>
        <w:t>По со</w:t>
      </w:r>
      <w:r w:rsidR="00837177" w:rsidRPr="0059277B">
        <w:rPr>
          <w:rFonts w:cs="Times New Roman"/>
          <w:sz w:val="26"/>
          <w:szCs w:val="26"/>
        </w:rPr>
        <w:t xml:space="preserve">стоянию на </w:t>
      </w:r>
      <w:r w:rsidR="00E44250">
        <w:rPr>
          <w:rFonts w:cs="Times New Roman"/>
          <w:sz w:val="26"/>
          <w:szCs w:val="26"/>
        </w:rPr>
        <w:t>02</w:t>
      </w:r>
      <w:r w:rsidR="00AB669F" w:rsidRPr="0059277B">
        <w:rPr>
          <w:rFonts w:cs="Times New Roman"/>
          <w:sz w:val="26"/>
          <w:szCs w:val="26"/>
        </w:rPr>
        <w:t>.0</w:t>
      </w:r>
      <w:r w:rsidR="00E44250">
        <w:rPr>
          <w:rFonts w:cs="Times New Roman"/>
          <w:sz w:val="26"/>
          <w:szCs w:val="26"/>
        </w:rPr>
        <w:t>8</w:t>
      </w:r>
      <w:r w:rsidRPr="0059277B">
        <w:rPr>
          <w:rFonts w:cs="Times New Roman"/>
          <w:sz w:val="26"/>
          <w:szCs w:val="26"/>
        </w:rPr>
        <w:t>.2021</w:t>
      </w:r>
      <w:r w:rsidR="006A002F" w:rsidRPr="0059277B">
        <w:rPr>
          <w:rFonts w:cs="Times New Roman"/>
          <w:sz w:val="26"/>
          <w:szCs w:val="26"/>
        </w:rPr>
        <w:t xml:space="preserve"> </w:t>
      </w:r>
      <w:r w:rsidRPr="0059277B">
        <w:rPr>
          <w:rFonts w:cs="Times New Roman"/>
          <w:sz w:val="26"/>
          <w:szCs w:val="26"/>
        </w:rPr>
        <w:t xml:space="preserve">на территории республики </w:t>
      </w:r>
      <w:r w:rsidRPr="00BC211D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BC211D">
        <w:rPr>
          <w:rFonts w:cs="Times New Roman"/>
          <w:bCs/>
          <w:iCs/>
          <w:sz w:val="26"/>
          <w:szCs w:val="26"/>
        </w:rPr>
        <w:t>о</w:t>
      </w:r>
      <w:r w:rsidRPr="00BC211D">
        <w:rPr>
          <w:rFonts w:cs="Times New Roman"/>
          <w:bCs/>
          <w:iCs/>
          <w:sz w:val="26"/>
          <w:szCs w:val="26"/>
        </w:rPr>
        <w:t xml:space="preserve"> </w:t>
      </w:r>
      <w:r w:rsidRPr="00521BD7">
        <w:rPr>
          <w:rFonts w:cs="Times New Roman"/>
          <w:bCs/>
          <w:iCs/>
          <w:sz w:val="26"/>
          <w:szCs w:val="26"/>
        </w:rPr>
        <w:t xml:space="preserve">– </w:t>
      </w:r>
      <w:r w:rsidR="00BC211D" w:rsidRPr="00521BD7">
        <w:rPr>
          <w:rFonts w:cs="Times New Roman"/>
          <w:sz w:val="26"/>
          <w:szCs w:val="26"/>
        </w:rPr>
        <w:t>4</w:t>
      </w:r>
      <w:r w:rsidR="00521BD7" w:rsidRPr="00521BD7">
        <w:rPr>
          <w:rFonts w:cs="Times New Roman"/>
          <w:sz w:val="26"/>
          <w:szCs w:val="26"/>
        </w:rPr>
        <w:t>8769</w:t>
      </w:r>
      <w:r w:rsidR="00E9108B" w:rsidRPr="00521BD7">
        <w:rPr>
          <w:rFonts w:cs="Times New Roman"/>
          <w:sz w:val="26"/>
          <w:szCs w:val="26"/>
        </w:rPr>
        <w:t xml:space="preserve"> </w:t>
      </w:r>
      <w:r w:rsidRPr="00521BD7">
        <w:rPr>
          <w:rFonts w:cs="Times New Roman"/>
          <w:sz w:val="26"/>
          <w:szCs w:val="26"/>
        </w:rPr>
        <w:t>случ</w:t>
      </w:r>
      <w:r w:rsidR="00DB5C12" w:rsidRPr="00521BD7">
        <w:rPr>
          <w:rFonts w:cs="Times New Roman"/>
          <w:sz w:val="26"/>
          <w:szCs w:val="26"/>
        </w:rPr>
        <w:t>а</w:t>
      </w:r>
      <w:r w:rsidR="00362E33" w:rsidRPr="00521BD7">
        <w:rPr>
          <w:rFonts w:cs="Times New Roman"/>
          <w:sz w:val="26"/>
          <w:szCs w:val="26"/>
        </w:rPr>
        <w:t>ев</w:t>
      </w:r>
      <w:r w:rsidRPr="00521BD7">
        <w:rPr>
          <w:rFonts w:cs="Times New Roman"/>
          <w:sz w:val="26"/>
          <w:szCs w:val="26"/>
        </w:rPr>
        <w:t xml:space="preserve"> новой </w:t>
      </w:r>
      <w:proofErr w:type="spellStart"/>
      <w:r w:rsidRPr="00521BD7">
        <w:rPr>
          <w:rFonts w:cs="Times New Roman"/>
          <w:sz w:val="26"/>
          <w:szCs w:val="26"/>
        </w:rPr>
        <w:t>коронавирусной</w:t>
      </w:r>
      <w:proofErr w:type="spellEnd"/>
      <w:r w:rsidRPr="00521BD7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0448CB" w:rsidRPr="00521BD7">
        <w:rPr>
          <w:rFonts w:cs="Times New Roman"/>
          <w:sz w:val="26"/>
          <w:szCs w:val="26"/>
        </w:rPr>
        <w:t xml:space="preserve"> – 4</w:t>
      </w:r>
      <w:r w:rsidR="00BC4DEB" w:rsidRPr="00521BD7">
        <w:rPr>
          <w:rFonts w:cs="Times New Roman"/>
          <w:sz w:val="26"/>
          <w:szCs w:val="26"/>
        </w:rPr>
        <w:t>4</w:t>
      </w:r>
      <w:r w:rsidR="00521BD7" w:rsidRPr="00521BD7">
        <w:rPr>
          <w:rFonts w:cs="Times New Roman"/>
          <w:sz w:val="26"/>
          <w:szCs w:val="26"/>
        </w:rPr>
        <w:t>919</w:t>
      </w:r>
      <w:r w:rsidR="00050404" w:rsidRPr="00521BD7">
        <w:rPr>
          <w:rFonts w:cs="Times New Roman"/>
          <w:sz w:val="26"/>
          <w:szCs w:val="26"/>
        </w:rPr>
        <w:t xml:space="preserve"> </w:t>
      </w:r>
      <w:r w:rsidRPr="00521BD7">
        <w:rPr>
          <w:rFonts w:cs="Times New Roman"/>
          <w:sz w:val="26"/>
          <w:szCs w:val="26"/>
        </w:rPr>
        <w:t xml:space="preserve">человек, </w:t>
      </w:r>
      <w:r w:rsidR="000573C1" w:rsidRPr="00521BD7">
        <w:rPr>
          <w:rFonts w:cs="Times New Roman"/>
          <w:sz w:val="26"/>
          <w:szCs w:val="26"/>
        </w:rPr>
        <w:t>7</w:t>
      </w:r>
      <w:r w:rsidR="00521BD7" w:rsidRPr="00521BD7">
        <w:rPr>
          <w:rFonts w:cs="Times New Roman"/>
          <w:sz w:val="26"/>
          <w:szCs w:val="26"/>
        </w:rPr>
        <w:t>88</w:t>
      </w:r>
      <w:r w:rsidR="00A7374B" w:rsidRPr="00521BD7">
        <w:rPr>
          <w:rFonts w:cs="Times New Roman"/>
          <w:sz w:val="26"/>
          <w:szCs w:val="26"/>
        </w:rPr>
        <w:t xml:space="preserve"> </w:t>
      </w:r>
      <w:r w:rsidRPr="00521BD7">
        <w:rPr>
          <w:rFonts w:cs="Times New Roman"/>
          <w:sz w:val="26"/>
          <w:szCs w:val="26"/>
        </w:rPr>
        <w:t>человек умерло.</w:t>
      </w:r>
    </w:p>
    <w:p w14:paraId="67AD4EA3" w14:textId="77777777" w:rsidR="00521BD7" w:rsidRPr="00BA5FE8" w:rsidRDefault="00521BD7" w:rsidP="000E349C">
      <w:pPr>
        <w:ind w:firstLine="709"/>
        <w:jc w:val="both"/>
        <w:rPr>
          <w:rFonts w:cs="Times New Roman"/>
          <w:sz w:val="26"/>
          <w:szCs w:val="26"/>
        </w:rPr>
      </w:pPr>
    </w:p>
    <w:p w14:paraId="77633E03" w14:textId="510C35C3" w:rsidR="009503EA" w:rsidRPr="00BA5FE8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BA5FE8">
        <w:rPr>
          <w:rFonts w:cs="Times New Roman"/>
          <w:sz w:val="26"/>
          <w:szCs w:val="26"/>
          <w:u w:val="single"/>
        </w:rPr>
        <w:t>.</w:t>
      </w:r>
    </w:p>
    <w:p w14:paraId="36F36A1C" w14:textId="24EAE84F" w:rsidR="00943C1B" w:rsidRPr="00BA5FE8" w:rsidRDefault="00837177" w:rsidP="000E349C">
      <w:pPr>
        <w:ind w:firstLine="709"/>
        <w:jc w:val="both"/>
        <w:rPr>
          <w:rFonts w:cs="Times New Roman"/>
          <w:bCs/>
          <w:sz w:val="26"/>
          <w:szCs w:val="26"/>
        </w:rPr>
      </w:pPr>
      <w:r w:rsidRPr="00BA5FE8">
        <w:rPr>
          <w:rFonts w:cs="Times New Roman"/>
          <w:bCs/>
          <w:sz w:val="26"/>
          <w:szCs w:val="26"/>
        </w:rPr>
        <w:t xml:space="preserve">По состоянию на </w:t>
      </w:r>
      <w:r w:rsidR="00E44250">
        <w:rPr>
          <w:rFonts w:cs="Times New Roman"/>
          <w:bCs/>
          <w:sz w:val="26"/>
          <w:szCs w:val="26"/>
        </w:rPr>
        <w:t>02</w:t>
      </w:r>
      <w:r w:rsidR="002E7C8E" w:rsidRPr="00BA5FE8">
        <w:rPr>
          <w:rFonts w:cs="Times New Roman"/>
          <w:bCs/>
          <w:sz w:val="26"/>
          <w:szCs w:val="26"/>
        </w:rPr>
        <w:t>.0</w:t>
      </w:r>
      <w:r w:rsidR="00E44250">
        <w:rPr>
          <w:rFonts w:cs="Times New Roman"/>
          <w:bCs/>
          <w:sz w:val="26"/>
          <w:szCs w:val="26"/>
        </w:rPr>
        <w:t>8</w:t>
      </w:r>
      <w:r w:rsidR="002A211B" w:rsidRPr="00BA5FE8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нет. </w:t>
      </w:r>
    </w:p>
    <w:p w14:paraId="460B493E" w14:textId="5C776237" w:rsidR="00782308" w:rsidRPr="00BA5FE8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BA5FE8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BA5FE8">
        <w:rPr>
          <w:rFonts w:eastAsia="Times New Roman" w:cs="Times New Roman"/>
          <w:bCs/>
          <w:sz w:val="26"/>
          <w:szCs w:val="26"/>
          <w:u w:val="single"/>
        </w:rPr>
        <w:t>.</w:t>
      </w:r>
      <w:r w:rsidRPr="00BA5FE8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590E091B" w14:textId="77777777" w:rsidR="000433A8" w:rsidRPr="00BA5FE8" w:rsidRDefault="000433A8" w:rsidP="000433A8">
      <w:pPr>
        <w:ind w:firstLine="709"/>
        <w:jc w:val="both"/>
        <w:rPr>
          <w:sz w:val="26"/>
          <w:szCs w:val="26"/>
        </w:rPr>
      </w:pPr>
      <w:r w:rsidRPr="00BA5FE8">
        <w:rPr>
          <w:sz w:val="26"/>
          <w:szCs w:val="26"/>
        </w:rPr>
        <w:t>Фитосанитарная обстановка на территории Республики Башкортостан находится в норме.</w:t>
      </w:r>
    </w:p>
    <w:p w14:paraId="333A8565" w14:textId="77777777" w:rsidR="00943C1B" w:rsidRPr="00BA5FE8" w:rsidRDefault="00943C1B" w:rsidP="00113896">
      <w:pPr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BA5FE8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65434EE4" w14:textId="7B113D29" w:rsidR="00781A5D" w:rsidRPr="00521BD7" w:rsidRDefault="009503EA" w:rsidP="00521BD7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521BD7"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 w:rsidR="008B1BE3" w:rsidRPr="00521BD7">
        <w:rPr>
          <w:rFonts w:eastAsia="SimSun" w:cs="Times New Roman"/>
          <w:b/>
          <w:bCs/>
          <w:sz w:val="26"/>
          <w:szCs w:val="26"/>
        </w:rPr>
        <w:t xml:space="preserve"> </w:t>
      </w:r>
      <w:r w:rsidRPr="00521BD7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781A5D" w:rsidRPr="00521BD7">
        <w:rPr>
          <w:rFonts w:eastAsia="SimSun" w:cs="Times New Roman"/>
          <w:b/>
          <w:bCs/>
          <w:sz w:val="26"/>
          <w:szCs w:val="26"/>
        </w:rPr>
        <w:t>:</w:t>
      </w:r>
      <w:r w:rsidR="00521BD7" w:rsidRPr="00521BD7">
        <w:rPr>
          <w:rFonts w:eastAsia="SimSun" w:cs="Times New Roman"/>
          <w:b/>
          <w:bCs/>
          <w:sz w:val="26"/>
          <w:szCs w:val="26"/>
        </w:rPr>
        <w:t xml:space="preserve"> </w:t>
      </w:r>
      <w:r w:rsidR="00521BD7" w:rsidRPr="00521BD7">
        <w:rPr>
          <w:rFonts w:eastAsia="SimSun" w:cs="Times New Roman"/>
          <w:bCs/>
          <w:sz w:val="26"/>
          <w:szCs w:val="26"/>
        </w:rPr>
        <w:t>д</w:t>
      </w:r>
      <w:r w:rsidR="00521BD7" w:rsidRPr="00521BD7">
        <w:rPr>
          <w:color w:val="000000"/>
          <w:sz w:val="27"/>
          <w:szCs w:val="27"/>
        </w:rPr>
        <w:t>нем 3,</w:t>
      </w:r>
      <w:r w:rsidR="00521BD7" w:rsidRPr="00521BD7">
        <w:rPr>
          <w:color w:val="000000"/>
          <w:sz w:val="27"/>
          <w:szCs w:val="27"/>
        </w:rPr>
        <w:t xml:space="preserve"> </w:t>
      </w:r>
      <w:r w:rsidR="00521BD7" w:rsidRPr="00521BD7">
        <w:rPr>
          <w:color w:val="000000"/>
          <w:sz w:val="27"/>
          <w:szCs w:val="27"/>
        </w:rPr>
        <w:t>4 августа местами по республике ожидается сильная жара с повышением максимальных температур воздуха до +38°</w:t>
      </w:r>
      <w:r w:rsidR="00521BD7" w:rsidRPr="00521BD7">
        <w:rPr>
          <w:color w:val="000000"/>
          <w:sz w:val="27"/>
          <w:szCs w:val="27"/>
        </w:rPr>
        <w:t>С</w:t>
      </w:r>
      <w:r w:rsidR="00521BD7" w:rsidRPr="00521BD7">
        <w:rPr>
          <w:color w:val="000000"/>
          <w:sz w:val="27"/>
          <w:szCs w:val="27"/>
        </w:rPr>
        <w:t>.</w:t>
      </w:r>
      <w:r w:rsidR="00521BD7" w:rsidRPr="00521BD7">
        <w:rPr>
          <w:color w:val="000000"/>
          <w:sz w:val="27"/>
          <w:szCs w:val="27"/>
        </w:rPr>
        <w:t xml:space="preserve"> На р. Уфа у п. </w:t>
      </w:r>
      <w:proofErr w:type="spellStart"/>
      <w:r w:rsidR="00521BD7" w:rsidRPr="00521BD7">
        <w:rPr>
          <w:color w:val="000000"/>
          <w:sz w:val="27"/>
          <w:szCs w:val="27"/>
        </w:rPr>
        <w:t>Шакша</w:t>
      </w:r>
      <w:proofErr w:type="spellEnd"/>
      <w:r w:rsidR="00521BD7" w:rsidRPr="00521BD7">
        <w:rPr>
          <w:color w:val="000000"/>
          <w:sz w:val="27"/>
          <w:szCs w:val="27"/>
        </w:rPr>
        <w:t>, на р. Белая у г. Уфа, на р. Белая</w:t>
      </w:r>
      <w:r w:rsidR="00521BD7" w:rsidRPr="00521BD7">
        <w:rPr>
          <w:color w:val="000000"/>
          <w:sz w:val="27"/>
          <w:szCs w:val="27"/>
        </w:rPr>
        <w:br/>
      </w:r>
      <w:proofErr w:type="gramStart"/>
      <w:r w:rsidR="00521BD7" w:rsidRPr="00521BD7">
        <w:rPr>
          <w:color w:val="000000"/>
          <w:sz w:val="27"/>
          <w:szCs w:val="27"/>
        </w:rPr>
        <w:t>у</w:t>
      </w:r>
      <w:proofErr w:type="gramEnd"/>
      <w:r w:rsidR="00521BD7" w:rsidRPr="00521BD7">
        <w:rPr>
          <w:color w:val="000000"/>
          <w:sz w:val="27"/>
          <w:szCs w:val="27"/>
        </w:rPr>
        <w:t xml:space="preserve"> г. Бирск наблюдается низкая межень.</w:t>
      </w:r>
    </w:p>
    <w:p w14:paraId="5BEAD275" w14:textId="7CADDEBD" w:rsidR="00595F53" w:rsidRPr="00521BD7" w:rsidRDefault="009503EA" w:rsidP="007248D1">
      <w:pPr>
        <w:ind w:firstLine="709"/>
        <w:jc w:val="both"/>
        <w:rPr>
          <w:rFonts w:cs="Times New Roman"/>
          <w:b/>
          <w:sz w:val="26"/>
          <w:szCs w:val="26"/>
        </w:rPr>
      </w:pPr>
      <w:r w:rsidRPr="00521BD7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521BD7">
        <w:rPr>
          <w:rFonts w:cs="Times New Roman"/>
          <w:b/>
          <w:sz w:val="26"/>
          <w:szCs w:val="26"/>
        </w:rPr>
        <w:t>ния</w:t>
      </w:r>
      <w:r w:rsidR="00521BD7" w:rsidRPr="00521BD7">
        <w:rPr>
          <w:rFonts w:cs="Times New Roman"/>
          <w:b/>
          <w:sz w:val="26"/>
          <w:szCs w:val="26"/>
        </w:rPr>
        <w:t xml:space="preserve"> не</w:t>
      </w:r>
      <w:r w:rsidR="00BC129B" w:rsidRPr="00521BD7">
        <w:rPr>
          <w:rFonts w:cs="Times New Roman"/>
          <w:b/>
          <w:sz w:val="26"/>
          <w:szCs w:val="26"/>
        </w:rPr>
        <w:t xml:space="preserve"> </w:t>
      </w:r>
      <w:r w:rsidRPr="00521BD7">
        <w:rPr>
          <w:rFonts w:cs="Times New Roman"/>
          <w:b/>
          <w:sz w:val="26"/>
          <w:szCs w:val="26"/>
        </w:rPr>
        <w:t>прогнозируются</w:t>
      </w:r>
      <w:r w:rsidR="00521BD7" w:rsidRPr="00521BD7">
        <w:rPr>
          <w:rFonts w:cs="Times New Roman"/>
          <w:b/>
          <w:sz w:val="26"/>
          <w:szCs w:val="26"/>
        </w:rPr>
        <w:t>.</w:t>
      </w:r>
    </w:p>
    <w:p w14:paraId="70781A44" w14:textId="77777777" w:rsidR="004F3021" w:rsidRPr="004F3021" w:rsidRDefault="004F3021" w:rsidP="007248D1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18767389" w14:textId="38EFB87E" w:rsidR="00C01EC0" w:rsidRPr="00BA5FE8" w:rsidRDefault="005C7403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E44250">
        <w:rPr>
          <w:rFonts w:cs="Times New Roman"/>
          <w:b/>
          <w:bCs/>
          <w:sz w:val="26"/>
          <w:szCs w:val="26"/>
        </w:rPr>
        <w:t>03</w:t>
      </w:r>
      <w:r w:rsidR="00AA59A4" w:rsidRPr="00BA5FE8">
        <w:rPr>
          <w:rFonts w:cs="Times New Roman"/>
          <w:b/>
          <w:bCs/>
          <w:sz w:val="26"/>
          <w:szCs w:val="26"/>
        </w:rPr>
        <w:t>.07</w:t>
      </w:r>
      <w:r w:rsidR="00C540A9" w:rsidRPr="00BA5FE8">
        <w:rPr>
          <w:rFonts w:cs="Times New Roman"/>
          <w:b/>
          <w:bCs/>
          <w:sz w:val="26"/>
          <w:szCs w:val="26"/>
        </w:rPr>
        <w:t xml:space="preserve"> </w:t>
      </w:r>
      <w:r w:rsidR="00300350" w:rsidRPr="00BA5FE8">
        <w:rPr>
          <w:rFonts w:cs="Times New Roman"/>
          <w:b/>
          <w:bCs/>
          <w:sz w:val="26"/>
          <w:szCs w:val="26"/>
        </w:rPr>
        <w:t xml:space="preserve">– </w:t>
      </w:r>
      <w:r w:rsidR="001824F9">
        <w:rPr>
          <w:rFonts w:cs="Times New Roman"/>
          <w:b/>
          <w:bCs/>
          <w:sz w:val="26"/>
          <w:szCs w:val="26"/>
        </w:rPr>
        <w:t>0</w:t>
      </w:r>
      <w:r w:rsidR="00E44250">
        <w:rPr>
          <w:rFonts w:cs="Times New Roman"/>
          <w:b/>
          <w:bCs/>
          <w:sz w:val="26"/>
          <w:szCs w:val="26"/>
        </w:rPr>
        <w:t>5</w:t>
      </w:r>
      <w:r w:rsidR="001824F9">
        <w:rPr>
          <w:rFonts w:cs="Times New Roman"/>
          <w:b/>
          <w:bCs/>
          <w:sz w:val="26"/>
          <w:szCs w:val="26"/>
        </w:rPr>
        <w:t>.08</w:t>
      </w:r>
      <w:r w:rsidR="00C06514" w:rsidRPr="00BA5FE8">
        <w:rPr>
          <w:rFonts w:cs="Times New Roman"/>
          <w:b/>
          <w:bCs/>
          <w:sz w:val="26"/>
          <w:szCs w:val="26"/>
        </w:rPr>
        <w:t xml:space="preserve">.2021 </w:t>
      </w:r>
    </w:p>
    <w:p w14:paraId="551BB321" w14:textId="310829B5" w:rsidR="00B85E52" w:rsidRPr="008B1BE3" w:rsidRDefault="000D2C49" w:rsidP="000D2C49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03</w:t>
      </w:r>
      <w:r w:rsidR="00FF014E" w:rsidRPr="00BA5FE8">
        <w:rPr>
          <w:rFonts w:cs="Times New Roman"/>
          <w:b/>
          <w:bCs/>
          <w:sz w:val="26"/>
          <w:szCs w:val="26"/>
        </w:rPr>
        <w:t>.0</w:t>
      </w:r>
      <w:r>
        <w:rPr>
          <w:rFonts w:cs="Times New Roman"/>
          <w:b/>
          <w:bCs/>
          <w:sz w:val="26"/>
          <w:szCs w:val="26"/>
        </w:rPr>
        <w:t>8</w:t>
      </w:r>
      <w:r w:rsidR="00FF014E" w:rsidRPr="00BA5FE8">
        <w:rPr>
          <w:rFonts w:cs="Times New Roman"/>
          <w:b/>
          <w:bCs/>
          <w:sz w:val="26"/>
          <w:szCs w:val="26"/>
        </w:rPr>
        <w:t>.2021</w:t>
      </w:r>
      <w:r w:rsidR="008B1BE3">
        <w:rPr>
          <w:rFonts w:cs="Times New Roman"/>
          <w:b/>
          <w:bCs/>
          <w:sz w:val="26"/>
          <w:szCs w:val="26"/>
        </w:rPr>
        <w:t xml:space="preserve"> </w:t>
      </w:r>
      <w:r w:rsidR="00781A5D" w:rsidRPr="00781A5D">
        <w:rPr>
          <w:rFonts w:cs="Times New Roman"/>
          <w:bCs/>
          <w:sz w:val="26"/>
          <w:szCs w:val="26"/>
        </w:rPr>
        <w:t>переменная облачность. Преимущественно без осадков. Ветер южный ночью 0-5</w:t>
      </w:r>
      <w:r w:rsidR="00781A5D">
        <w:rPr>
          <w:rFonts w:cs="Times New Roman"/>
          <w:bCs/>
          <w:sz w:val="26"/>
          <w:szCs w:val="26"/>
        </w:rPr>
        <w:t xml:space="preserve"> </w:t>
      </w:r>
      <w:r w:rsidR="00781A5D" w:rsidRPr="00781A5D">
        <w:rPr>
          <w:rFonts w:cs="Times New Roman"/>
          <w:bCs/>
          <w:sz w:val="26"/>
          <w:szCs w:val="26"/>
        </w:rPr>
        <w:t>м/с, днем 7-12</w:t>
      </w:r>
      <w:r w:rsidR="00781A5D">
        <w:rPr>
          <w:rFonts w:cs="Times New Roman"/>
          <w:bCs/>
          <w:sz w:val="26"/>
          <w:szCs w:val="26"/>
        </w:rPr>
        <w:t xml:space="preserve"> </w:t>
      </w:r>
      <w:r w:rsidR="00781A5D" w:rsidRPr="00781A5D">
        <w:rPr>
          <w:rFonts w:cs="Times New Roman"/>
          <w:bCs/>
          <w:sz w:val="26"/>
          <w:szCs w:val="26"/>
        </w:rPr>
        <w:t>м/с. Температура воздуха ночью +15,+20</w:t>
      </w:r>
      <w:proofErr w:type="gramStart"/>
      <w:r w:rsidR="00781A5D" w:rsidRPr="00781A5D">
        <w:rPr>
          <w:rFonts w:cs="Times New Roman"/>
          <w:bCs/>
          <w:sz w:val="26"/>
          <w:szCs w:val="26"/>
        </w:rPr>
        <w:t>°</w:t>
      </w:r>
      <w:r w:rsidR="00781A5D">
        <w:rPr>
          <w:rFonts w:cs="Times New Roman"/>
          <w:bCs/>
          <w:sz w:val="26"/>
          <w:szCs w:val="26"/>
        </w:rPr>
        <w:t>С</w:t>
      </w:r>
      <w:proofErr w:type="gramEnd"/>
      <w:r w:rsidR="00781A5D" w:rsidRPr="00781A5D">
        <w:rPr>
          <w:rFonts w:cs="Times New Roman"/>
          <w:bCs/>
          <w:sz w:val="26"/>
          <w:szCs w:val="26"/>
        </w:rPr>
        <w:t>, местами до +10°</w:t>
      </w:r>
      <w:r w:rsidR="00781A5D">
        <w:rPr>
          <w:rFonts w:cs="Times New Roman"/>
          <w:bCs/>
          <w:sz w:val="26"/>
          <w:szCs w:val="26"/>
        </w:rPr>
        <w:t>С</w:t>
      </w:r>
      <w:r w:rsidR="00781A5D" w:rsidRPr="00781A5D">
        <w:rPr>
          <w:rFonts w:cs="Times New Roman"/>
          <w:bCs/>
          <w:sz w:val="26"/>
          <w:szCs w:val="26"/>
        </w:rPr>
        <w:t>, днем +30,+35°</w:t>
      </w:r>
      <w:r w:rsidR="00781A5D">
        <w:rPr>
          <w:rFonts w:cs="Times New Roman"/>
          <w:bCs/>
          <w:sz w:val="26"/>
          <w:szCs w:val="26"/>
        </w:rPr>
        <w:t>С</w:t>
      </w:r>
      <w:r w:rsidR="00781A5D" w:rsidRPr="00781A5D">
        <w:rPr>
          <w:rFonts w:cs="Times New Roman"/>
          <w:bCs/>
          <w:sz w:val="26"/>
          <w:szCs w:val="26"/>
        </w:rPr>
        <w:t>, местами сильная жара до +38°</w:t>
      </w:r>
      <w:r w:rsidR="00781A5D">
        <w:rPr>
          <w:rFonts w:cs="Times New Roman"/>
          <w:bCs/>
          <w:sz w:val="26"/>
          <w:szCs w:val="26"/>
        </w:rPr>
        <w:t>С</w:t>
      </w:r>
      <w:r w:rsidR="00781A5D" w:rsidRPr="00781A5D">
        <w:rPr>
          <w:rFonts w:cs="Times New Roman"/>
          <w:bCs/>
          <w:sz w:val="26"/>
          <w:szCs w:val="26"/>
        </w:rPr>
        <w:t>.</w:t>
      </w:r>
    </w:p>
    <w:p w14:paraId="48F3635A" w14:textId="77777777" w:rsidR="00521BD7" w:rsidRPr="00781A5D" w:rsidRDefault="00521BD7" w:rsidP="00521BD7">
      <w:pPr>
        <w:ind w:firstLine="709"/>
        <w:jc w:val="both"/>
        <w:rPr>
          <w:rFonts w:eastAsia="SimSun" w:cs="Times New Roman"/>
          <w:bCs/>
          <w:sz w:val="26"/>
          <w:szCs w:val="26"/>
          <w:highlight w:val="yellow"/>
        </w:rPr>
      </w:pPr>
      <w:r w:rsidRPr="00781A5D">
        <w:rPr>
          <w:rFonts w:eastAsia="SimSun" w:cs="Times New Roman"/>
          <w:bCs/>
          <w:sz w:val="26"/>
          <w:szCs w:val="26"/>
        </w:rPr>
        <w:t>На автодорогах видимость хорошая.</w:t>
      </w:r>
    </w:p>
    <w:p w14:paraId="6A892C08" w14:textId="7942A11A" w:rsidR="00572752" w:rsidRPr="00521BD7" w:rsidRDefault="000D2C49" w:rsidP="004F3021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04</w:t>
      </w:r>
      <w:r w:rsidR="001824F9">
        <w:rPr>
          <w:rFonts w:cs="Times New Roman"/>
          <w:b/>
          <w:bCs/>
          <w:sz w:val="26"/>
          <w:szCs w:val="26"/>
        </w:rPr>
        <w:t>.08</w:t>
      </w:r>
      <w:r w:rsidR="00572752" w:rsidRPr="00BA5FE8">
        <w:rPr>
          <w:rFonts w:cs="Times New Roman"/>
          <w:b/>
          <w:bCs/>
          <w:sz w:val="26"/>
          <w:szCs w:val="26"/>
        </w:rPr>
        <w:t>.2021</w:t>
      </w:r>
      <w:r w:rsidR="008B1BE3">
        <w:rPr>
          <w:rFonts w:cs="Times New Roman"/>
          <w:b/>
          <w:bCs/>
          <w:sz w:val="26"/>
          <w:szCs w:val="26"/>
        </w:rPr>
        <w:t xml:space="preserve"> </w:t>
      </w:r>
      <w:r w:rsidR="00521BD7" w:rsidRPr="00521BD7">
        <w:rPr>
          <w:rFonts w:cs="Times New Roman"/>
          <w:bCs/>
          <w:sz w:val="26"/>
          <w:szCs w:val="26"/>
        </w:rPr>
        <w:t>п</w:t>
      </w:r>
      <w:r w:rsidR="00781A5D" w:rsidRPr="00521BD7">
        <w:rPr>
          <w:rFonts w:cs="Times New Roman"/>
          <w:bCs/>
          <w:sz w:val="26"/>
          <w:szCs w:val="26"/>
        </w:rPr>
        <w:t>еременная облачность. Ночью без существенных осадков, днем местами кратковременные дожди, грозы. Ветер южный 6-11</w:t>
      </w:r>
      <w:r w:rsidR="00521BD7">
        <w:rPr>
          <w:rFonts w:cs="Times New Roman"/>
          <w:bCs/>
          <w:sz w:val="26"/>
          <w:szCs w:val="26"/>
        </w:rPr>
        <w:t xml:space="preserve"> </w:t>
      </w:r>
      <w:r w:rsidR="00781A5D" w:rsidRPr="00521BD7">
        <w:rPr>
          <w:rFonts w:cs="Times New Roman"/>
          <w:bCs/>
          <w:sz w:val="26"/>
          <w:szCs w:val="26"/>
        </w:rPr>
        <w:t>м/с, при грозах шквалистое усиление ветра до 15-20</w:t>
      </w:r>
      <w:r w:rsidR="00521BD7">
        <w:rPr>
          <w:rFonts w:cs="Times New Roman"/>
          <w:bCs/>
          <w:sz w:val="26"/>
          <w:szCs w:val="26"/>
        </w:rPr>
        <w:t xml:space="preserve"> </w:t>
      </w:r>
      <w:r w:rsidR="00781A5D" w:rsidRPr="00521BD7">
        <w:rPr>
          <w:rFonts w:cs="Times New Roman"/>
          <w:bCs/>
          <w:sz w:val="26"/>
          <w:szCs w:val="26"/>
        </w:rPr>
        <w:t>м/с. Температура воздуха ночью +17,+22</w:t>
      </w:r>
      <w:proofErr w:type="gramStart"/>
      <w:r w:rsidR="00781A5D" w:rsidRPr="00521BD7">
        <w:rPr>
          <w:rFonts w:cs="Times New Roman"/>
          <w:bCs/>
          <w:sz w:val="26"/>
          <w:szCs w:val="26"/>
        </w:rPr>
        <w:t>°</w:t>
      </w:r>
      <w:r w:rsidR="00521BD7">
        <w:rPr>
          <w:rFonts w:cs="Times New Roman"/>
          <w:bCs/>
          <w:sz w:val="26"/>
          <w:szCs w:val="26"/>
        </w:rPr>
        <w:t>С</w:t>
      </w:r>
      <w:proofErr w:type="gramEnd"/>
      <w:r w:rsidR="00781A5D" w:rsidRPr="00521BD7">
        <w:rPr>
          <w:rFonts w:cs="Times New Roman"/>
          <w:bCs/>
          <w:sz w:val="26"/>
          <w:szCs w:val="26"/>
        </w:rPr>
        <w:t>, в горных районах до +12°</w:t>
      </w:r>
      <w:r w:rsidR="00521BD7">
        <w:rPr>
          <w:rFonts w:cs="Times New Roman"/>
          <w:bCs/>
          <w:sz w:val="26"/>
          <w:szCs w:val="26"/>
        </w:rPr>
        <w:t>С</w:t>
      </w:r>
      <w:r w:rsidR="00781A5D" w:rsidRPr="00521BD7">
        <w:rPr>
          <w:rFonts w:cs="Times New Roman"/>
          <w:bCs/>
          <w:sz w:val="26"/>
          <w:szCs w:val="26"/>
        </w:rPr>
        <w:t>, днем +31,+36°</w:t>
      </w:r>
      <w:r w:rsidR="00521BD7">
        <w:rPr>
          <w:rFonts w:cs="Times New Roman"/>
          <w:bCs/>
          <w:sz w:val="26"/>
          <w:szCs w:val="26"/>
        </w:rPr>
        <w:t>С</w:t>
      </w:r>
      <w:r w:rsidR="00781A5D" w:rsidRPr="00521BD7">
        <w:rPr>
          <w:rFonts w:cs="Times New Roman"/>
          <w:bCs/>
          <w:sz w:val="26"/>
          <w:szCs w:val="26"/>
        </w:rPr>
        <w:t>, местами сильная жара до +38°</w:t>
      </w:r>
      <w:r w:rsidR="00521BD7">
        <w:rPr>
          <w:rFonts w:cs="Times New Roman"/>
          <w:bCs/>
          <w:sz w:val="26"/>
          <w:szCs w:val="26"/>
        </w:rPr>
        <w:t>С</w:t>
      </w:r>
      <w:r w:rsidR="00781A5D" w:rsidRPr="00521BD7">
        <w:rPr>
          <w:rFonts w:cs="Times New Roman"/>
          <w:bCs/>
          <w:sz w:val="26"/>
          <w:szCs w:val="26"/>
        </w:rPr>
        <w:t>.</w:t>
      </w:r>
    </w:p>
    <w:p w14:paraId="0CADD094" w14:textId="19E9B25B" w:rsidR="00325132" w:rsidRPr="00521BD7" w:rsidRDefault="000D2C49" w:rsidP="00521BD7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05</w:t>
      </w:r>
      <w:r w:rsidR="00B85E52">
        <w:rPr>
          <w:rFonts w:cs="Times New Roman"/>
          <w:b/>
          <w:bCs/>
          <w:sz w:val="26"/>
          <w:szCs w:val="26"/>
        </w:rPr>
        <w:t>.08</w:t>
      </w:r>
      <w:r w:rsidR="00B85E52" w:rsidRPr="00BA5FE8">
        <w:rPr>
          <w:rFonts w:cs="Times New Roman"/>
          <w:b/>
          <w:bCs/>
          <w:sz w:val="26"/>
          <w:szCs w:val="26"/>
        </w:rPr>
        <w:t>.2021</w:t>
      </w:r>
      <w:r w:rsidR="008B1BE3">
        <w:rPr>
          <w:rFonts w:cs="Times New Roman"/>
          <w:b/>
          <w:bCs/>
          <w:sz w:val="26"/>
          <w:szCs w:val="26"/>
        </w:rPr>
        <w:t xml:space="preserve"> </w:t>
      </w:r>
      <w:r w:rsidR="00521BD7" w:rsidRPr="00521BD7">
        <w:rPr>
          <w:rFonts w:cs="Times New Roman"/>
          <w:bCs/>
          <w:sz w:val="26"/>
          <w:szCs w:val="26"/>
        </w:rPr>
        <w:t>Переменная облачность. Местами кратковременные дожди, грозы, днем град. Ветер южный с переходом на северный 5-10</w:t>
      </w:r>
      <w:r w:rsidR="00521BD7">
        <w:rPr>
          <w:rFonts w:cs="Times New Roman"/>
          <w:bCs/>
          <w:sz w:val="26"/>
          <w:szCs w:val="26"/>
        </w:rPr>
        <w:t xml:space="preserve"> </w:t>
      </w:r>
      <w:r w:rsidR="00521BD7" w:rsidRPr="00521BD7">
        <w:rPr>
          <w:rFonts w:cs="Times New Roman"/>
          <w:bCs/>
          <w:sz w:val="26"/>
          <w:szCs w:val="26"/>
        </w:rPr>
        <w:t>м/с, при грозах шквалистое усиление ветра до 17-22</w:t>
      </w:r>
      <w:r w:rsidR="00521BD7">
        <w:rPr>
          <w:rFonts w:cs="Times New Roman"/>
          <w:bCs/>
          <w:sz w:val="26"/>
          <w:szCs w:val="26"/>
        </w:rPr>
        <w:t xml:space="preserve"> </w:t>
      </w:r>
      <w:r w:rsidR="00521BD7" w:rsidRPr="00521BD7">
        <w:rPr>
          <w:rFonts w:cs="Times New Roman"/>
          <w:bCs/>
          <w:sz w:val="26"/>
          <w:szCs w:val="26"/>
        </w:rPr>
        <w:t>м/с. Температура воздуха ночью +17,+22</w:t>
      </w:r>
      <w:proofErr w:type="gramStart"/>
      <w:r w:rsidR="00521BD7" w:rsidRPr="00521BD7">
        <w:rPr>
          <w:rFonts w:cs="Times New Roman"/>
          <w:bCs/>
          <w:sz w:val="26"/>
          <w:szCs w:val="26"/>
        </w:rPr>
        <w:t>°</w:t>
      </w:r>
      <w:r w:rsidR="00521BD7">
        <w:rPr>
          <w:rFonts w:cs="Times New Roman"/>
          <w:bCs/>
          <w:sz w:val="26"/>
          <w:szCs w:val="26"/>
        </w:rPr>
        <w:t>С</w:t>
      </w:r>
      <w:proofErr w:type="gramEnd"/>
      <w:r w:rsidR="00521BD7" w:rsidRPr="00521BD7">
        <w:rPr>
          <w:rFonts w:cs="Times New Roman"/>
          <w:bCs/>
          <w:sz w:val="26"/>
          <w:szCs w:val="26"/>
        </w:rPr>
        <w:t>, в горных районах до +12°</w:t>
      </w:r>
      <w:r w:rsidR="00521BD7">
        <w:rPr>
          <w:rFonts w:cs="Times New Roman"/>
          <w:bCs/>
          <w:sz w:val="26"/>
          <w:szCs w:val="26"/>
        </w:rPr>
        <w:t>С</w:t>
      </w:r>
      <w:r w:rsidR="00521BD7" w:rsidRPr="00521BD7">
        <w:rPr>
          <w:rFonts w:cs="Times New Roman"/>
          <w:bCs/>
          <w:sz w:val="26"/>
          <w:szCs w:val="26"/>
        </w:rPr>
        <w:t>, днем +27,+32°</w:t>
      </w:r>
      <w:r w:rsidR="00521BD7">
        <w:rPr>
          <w:rFonts w:cs="Times New Roman"/>
          <w:bCs/>
          <w:sz w:val="26"/>
          <w:szCs w:val="26"/>
        </w:rPr>
        <w:t>С</w:t>
      </w:r>
      <w:r w:rsidR="00521BD7" w:rsidRPr="00521BD7">
        <w:rPr>
          <w:rFonts w:cs="Times New Roman"/>
          <w:bCs/>
          <w:sz w:val="26"/>
          <w:szCs w:val="26"/>
        </w:rPr>
        <w:t>, по югу</w:t>
      </w:r>
      <w:r w:rsidR="00521BD7">
        <w:rPr>
          <w:rFonts w:cs="Times New Roman"/>
          <w:bCs/>
          <w:sz w:val="26"/>
          <w:szCs w:val="26"/>
        </w:rPr>
        <w:t xml:space="preserve"> </w:t>
      </w:r>
      <w:r w:rsidR="00521BD7" w:rsidRPr="00521BD7">
        <w:rPr>
          <w:rFonts w:cs="Times New Roman"/>
          <w:bCs/>
          <w:sz w:val="26"/>
          <w:szCs w:val="26"/>
        </w:rPr>
        <w:t>до +36°</w:t>
      </w:r>
      <w:r w:rsidR="00521BD7">
        <w:rPr>
          <w:rFonts w:cs="Times New Roman"/>
          <w:bCs/>
          <w:sz w:val="26"/>
          <w:szCs w:val="26"/>
        </w:rPr>
        <w:t>С</w:t>
      </w:r>
      <w:r w:rsidR="00521BD7" w:rsidRPr="00521BD7">
        <w:rPr>
          <w:rFonts w:cs="Times New Roman"/>
          <w:bCs/>
          <w:sz w:val="26"/>
          <w:szCs w:val="26"/>
        </w:rPr>
        <w:t>.</w:t>
      </w:r>
    </w:p>
    <w:p w14:paraId="443F30EF" w14:textId="77777777" w:rsidR="00AD47F0" w:rsidRDefault="00AD47F0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7EAEB254" w14:textId="77777777" w:rsidR="00521BD7" w:rsidRDefault="00521BD7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BA5FE8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lastRenderedPageBreak/>
        <w:t>2.1 Прогноз гидрологической обстановки</w:t>
      </w:r>
    </w:p>
    <w:p w14:paraId="5AC69187" w14:textId="05BA8150" w:rsidR="004F3021" w:rsidRDefault="00782308" w:rsidP="00B85C1D">
      <w:pPr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bookmarkStart w:id="0" w:name="_Hlk69477453"/>
      <w:r w:rsidRPr="00BA5FE8">
        <w:rPr>
          <w:rFonts w:cs="Times New Roman"/>
          <w:sz w:val="26"/>
          <w:szCs w:val="26"/>
        </w:rPr>
        <w:t xml:space="preserve">На водных объектах республики </w:t>
      </w:r>
      <w:r w:rsidR="000B3897" w:rsidRPr="00BA5FE8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</w:p>
    <w:p w14:paraId="04B305FD" w14:textId="459C0BB6" w:rsidR="001B1E67" w:rsidRDefault="00F11302" w:rsidP="00F11302">
      <w:pPr>
        <w:tabs>
          <w:tab w:val="left" w:pos="4320"/>
        </w:tabs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cs="Times New Roman"/>
          <w:color w:val="000000" w:themeColor="text1"/>
          <w:sz w:val="26"/>
          <w:szCs w:val="26"/>
          <w:shd w:val="clear" w:color="auto" w:fill="FFFFFF"/>
        </w:rPr>
        <w:tab/>
      </w:r>
    </w:p>
    <w:p w14:paraId="72F932F2" w14:textId="69232B84" w:rsidR="00C06514" w:rsidRPr="00BA5FE8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2.1.1 </w:t>
      </w:r>
      <w:r w:rsidRPr="00BA5FE8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017A74FB" w14:textId="5CE0C1C9" w:rsidR="00142629" w:rsidRDefault="00C06514" w:rsidP="0079495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="008A517F" w:rsidRPr="00BA5FE8">
        <w:rPr>
          <w:rFonts w:cs="Times New Roman"/>
          <w:sz w:val="26"/>
          <w:szCs w:val="26"/>
        </w:rPr>
        <w:t xml:space="preserve"> связанных с гибелью людей </w:t>
      </w:r>
      <w:r w:rsidRPr="00BA5FE8">
        <w:rPr>
          <w:rFonts w:cs="Times New Roman"/>
          <w:sz w:val="26"/>
          <w:szCs w:val="26"/>
        </w:rPr>
        <w:t>на водных объектах. Также сохран</w:t>
      </w:r>
      <w:r w:rsidR="005C5395" w:rsidRPr="00BA5FE8">
        <w:rPr>
          <w:rFonts w:cs="Times New Roman"/>
          <w:sz w:val="26"/>
          <w:szCs w:val="26"/>
        </w:rPr>
        <w:t>яе</w:t>
      </w:r>
      <w:r w:rsidRPr="00BA5FE8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p w14:paraId="13DA9036" w14:textId="77777777" w:rsidR="00AA1BFA" w:rsidRDefault="00AA1BFA" w:rsidP="00794958">
      <w:pPr>
        <w:ind w:firstLine="709"/>
        <w:jc w:val="both"/>
        <w:rPr>
          <w:rFonts w:cs="Times New Roman"/>
          <w:sz w:val="26"/>
          <w:szCs w:val="26"/>
        </w:rPr>
      </w:pPr>
    </w:p>
    <w:bookmarkEnd w:id="0"/>
    <w:p w14:paraId="5E56A889" w14:textId="4FFE48DC" w:rsidR="00DB083E" w:rsidRPr="00BA5FE8" w:rsidRDefault="00321D34" w:rsidP="00DB083E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0F4DA2AC" w14:textId="1D3A8DE0" w:rsidR="00E9108B" w:rsidRPr="00785C53" w:rsidRDefault="000D2C49" w:rsidP="00E9108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="00E9108B" w:rsidRPr="00E9108B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="00E9108B" w:rsidRPr="00E9108B">
        <w:rPr>
          <w:b/>
          <w:sz w:val="26"/>
          <w:szCs w:val="26"/>
        </w:rPr>
        <w:t xml:space="preserve">.2021 </w:t>
      </w:r>
      <w:r w:rsidR="00E9108B" w:rsidRPr="00E9108B">
        <w:rPr>
          <w:sz w:val="26"/>
          <w:szCs w:val="26"/>
        </w:rPr>
        <w:t xml:space="preserve">в лесном фонде </w:t>
      </w:r>
      <w:r w:rsidR="00E9108B" w:rsidRPr="00785C53">
        <w:rPr>
          <w:sz w:val="26"/>
          <w:szCs w:val="26"/>
        </w:rPr>
        <w:t>Республ</w:t>
      </w:r>
      <w:r w:rsidR="00785C53" w:rsidRPr="00785C53">
        <w:rPr>
          <w:sz w:val="26"/>
          <w:szCs w:val="26"/>
        </w:rPr>
        <w:t>ики Башкортостан прогнозируются</w:t>
      </w:r>
      <w:r w:rsidR="00E9108B" w:rsidRPr="00785C53">
        <w:rPr>
          <w:sz w:val="26"/>
          <w:szCs w:val="26"/>
        </w:rPr>
        <w:t xml:space="preserve"> 3 и 4 классы пожароопасности.</w:t>
      </w:r>
      <w:r w:rsidR="00E9108B" w:rsidRPr="00785C53">
        <w:rPr>
          <w:b/>
          <w:sz w:val="26"/>
          <w:szCs w:val="26"/>
        </w:rPr>
        <w:t xml:space="preserve"> </w:t>
      </w:r>
    </w:p>
    <w:p w14:paraId="5F31873D" w14:textId="3609E97B" w:rsidR="00E9108B" w:rsidRPr="00E9108B" w:rsidRDefault="00EC3BC6" w:rsidP="00AA1BFA">
      <w:pPr>
        <w:ind w:firstLine="708"/>
        <w:jc w:val="both"/>
        <w:rPr>
          <w:sz w:val="26"/>
          <w:szCs w:val="26"/>
        </w:rPr>
      </w:pPr>
      <w:r w:rsidRPr="00785C53">
        <w:rPr>
          <w:b/>
          <w:sz w:val="26"/>
          <w:szCs w:val="26"/>
        </w:rPr>
        <w:t>4 класс пожароопасности в 1</w:t>
      </w:r>
      <w:r w:rsidR="00785C53" w:rsidRPr="00785C53">
        <w:rPr>
          <w:b/>
          <w:sz w:val="26"/>
          <w:szCs w:val="26"/>
        </w:rPr>
        <w:t>5</w:t>
      </w:r>
      <w:r w:rsidR="00E9108B" w:rsidRPr="00785C53">
        <w:rPr>
          <w:b/>
          <w:sz w:val="26"/>
          <w:szCs w:val="26"/>
        </w:rPr>
        <w:t xml:space="preserve"> МО: </w:t>
      </w:r>
      <w:proofErr w:type="spellStart"/>
      <w:r w:rsidR="00785C53" w:rsidRPr="00785C53">
        <w:rPr>
          <w:sz w:val="26"/>
          <w:szCs w:val="26"/>
        </w:rPr>
        <w:t>Абзелиловский</w:t>
      </w:r>
      <w:proofErr w:type="spellEnd"/>
      <w:r w:rsidR="00785C53" w:rsidRPr="00785C53">
        <w:rPr>
          <w:sz w:val="26"/>
          <w:szCs w:val="26"/>
        </w:rPr>
        <w:t xml:space="preserve">, </w:t>
      </w:r>
      <w:proofErr w:type="spellStart"/>
      <w:r w:rsidR="00785C53" w:rsidRPr="00785C53">
        <w:rPr>
          <w:sz w:val="26"/>
          <w:szCs w:val="26"/>
        </w:rPr>
        <w:t>Альшеевский</w:t>
      </w:r>
      <w:proofErr w:type="spellEnd"/>
      <w:r w:rsidR="00785C53" w:rsidRPr="00785C53">
        <w:rPr>
          <w:sz w:val="26"/>
          <w:szCs w:val="26"/>
        </w:rPr>
        <w:t xml:space="preserve">, </w:t>
      </w:r>
      <w:proofErr w:type="spellStart"/>
      <w:r w:rsidR="00785C53" w:rsidRPr="00785C53">
        <w:rPr>
          <w:sz w:val="26"/>
          <w:szCs w:val="26"/>
        </w:rPr>
        <w:t>Баймакский</w:t>
      </w:r>
      <w:proofErr w:type="spellEnd"/>
      <w:r w:rsidR="00785C53" w:rsidRPr="00785C53">
        <w:rPr>
          <w:sz w:val="26"/>
          <w:szCs w:val="26"/>
        </w:rPr>
        <w:t xml:space="preserve">, </w:t>
      </w:r>
      <w:proofErr w:type="spellStart"/>
      <w:r w:rsidR="00785C53" w:rsidRPr="00785C53">
        <w:rPr>
          <w:sz w:val="26"/>
          <w:szCs w:val="26"/>
        </w:rPr>
        <w:t>Бурзянский</w:t>
      </w:r>
      <w:proofErr w:type="spellEnd"/>
      <w:r w:rsidR="00785C53" w:rsidRPr="00785C53">
        <w:rPr>
          <w:sz w:val="26"/>
          <w:szCs w:val="26"/>
        </w:rPr>
        <w:t xml:space="preserve">, Зилаирский, </w:t>
      </w:r>
      <w:proofErr w:type="spellStart"/>
      <w:r w:rsidR="00785C53" w:rsidRPr="00785C53">
        <w:rPr>
          <w:sz w:val="26"/>
          <w:szCs w:val="26"/>
        </w:rPr>
        <w:t>Кушнаренковский</w:t>
      </w:r>
      <w:proofErr w:type="spellEnd"/>
      <w:r w:rsidR="00785C53" w:rsidRPr="00785C53">
        <w:rPr>
          <w:sz w:val="26"/>
          <w:szCs w:val="26"/>
        </w:rPr>
        <w:t xml:space="preserve">, Мелеузовский, </w:t>
      </w:r>
      <w:proofErr w:type="spellStart"/>
      <w:r w:rsidR="00785C53" w:rsidRPr="00785C53">
        <w:rPr>
          <w:sz w:val="26"/>
          <w:szCs w:val="26"/>
        </w:rPr>
        <w:t>Стерлибашевский</w:t>
      </w:r>
      <w:proofErr w:type="spellEnd"/>
      <w:r w:rsidR="00785C53" w:rsidRPr="00785C53">
        <w:rPr>
          <w:sz w:val="26"/>
          <w:szCs w:val="26"/>
        </w:rPr>
        <w:t xml:space="preserve">, </w:t>
      </w:r>
      <w:proofErr w:type="spellStart"/>
      <w:r w:rsidR="00785C53" w:rsidRPr="00785C53">
        <w:rPr>
          <w:sz w:val="26"/>
          <w:szCs w:val="26"/>
        </w:rPr>
        <w:t>Стерлитамакский</w:t>
      </w:r>
      <w:proofErr w:type="spellEnd"/>
      <w:r w:rsidR="00785C53" w:rsidRPr="00785C53">
        <w:rPr>
          <w:sz w:val="26"/>
          <w:szCs w:val="26"/>
        </w:rPr>
        <w:t>, Федоровский, и Хайбуллинский районы.</w:t>
      </w:r>
    </w:p>
    <w:p w14:paraId="40F53874" w14:textId="0A1E1391" w:rsidR="00321D34" w:rsidRPr="00BA5FE8" w:rsidRDefault="00321D34" w:rsidP="00E9108B">
      <w:pPr>
        <w:ind w:firstLine="708"/>
        <w:jc w:val="both"/>
        <w:rPr>
          <w:sz w:val="26"/>
          <w:szCs w:val="26"/>
        </w:rPr>
      </w:pPr>
      <w:r w:rsidRPr="00BA5FE8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</w:t>
      </w:r>
      <w:r w:rsidR="00117AE4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населенные пункты и объекты экономики.</w:t>
      </w:r>
    </w:p>
    <w:p w14:paraId="1A838D63" w14:textId="77777777" w:rsidR="00321D34" w:rsidRPr="00BA5FE8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BA5FE8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BA5FE8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5E60A5F" w14:textId="77777777" w:rsidR="00943C1B" w:rsidRPr="00BA5FE8" w:rsidRDefault="00943C1B" w:rsidP="00525AB3">
      <w:pPr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BA5FE8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BA5FE8">
        <w:rPr>
          <w:rFonts w:cs="Times New Roman"/>
          <w:b/>
          <w:sz w:val="26"/>
          <w:szCs w:val="26"/>
        </w:rPr>
        <w:t xml:space="preserve">2.3 </w:t>
      </w:r>
      <w:r w:rsidRPr="00BA5FE8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BA5FE8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 </w:t>
      </w:r>
    </w:p>
    <w:p w14:paraId="71B7D912" w14:textId="77777777" w:rsidR="00525AB3" w:rsidRPr="00BA5FE8" w:rsidRDefault="00525AB3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</w:p>
    <w:p w14:paraId="6D62D70F" w14:textId="7E659F76" w:rsidR="00A51E86" w:rsidRPr="00BA5FE8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4</w:t>
      </w:r>
      <w:r w:rsidRPr="00BA5FE8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BA5FE8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4</w:t>
      </w:r>
      <w:r w:rsidRPr="00BA5FE8">
        <w:rPr>
          <w:rFonts w:cs="Times New Roman"/>
          <w:b/>
          <w:sz w:val="26"/>
          <w:szCs w:val="26"/>
        </w:rPr>
        <w:t xml:space="preserve">.1 </w:t>
      </w:r>
      <w:r w:rsidRPr="00BA5FE8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BA5FE8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неосторожное обращение с огнем;</w:t>
      </w:r>
    </w:p>
    <w:p w14:paraId="3DFDF2DE" w14:textId="6225D826" w:rsidR="00B52C54" w:rsidRPr="00BA5FE8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lastRenderedPageBreak/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Default="00782308" w:rsidP="000448C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5EFF987A" w14:textId="77777777" w:rsidR="00B85C1D" w:rsidRPr="00BA5FE8" w:rsidRDefault="00B85C1D" w:rsidP="000448CB">
      <w:pPr>
        <w:ind w:firstLine="720"/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BA5FE8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46E902D7" w14:textId="77777777" w:rsidR="009936A1" w:rsidRPr="00BA5FE8" w:rsidRDefault="009936A1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BA5FE8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>2.</w:t>
      </w:r>
      <w:r w:rsidR="00321D34" w:rsidRPr="00BA5FE8">
        <w:rPr>
          <w:rFonts w:cs="Times New Roman"/>
          <w:b/>
          <w:bCs/>
          <w:sz w:val="26"/>
          <w:szCs w:val="26"/>
        </w:rPr>
        <w:t>5</w:t>
      </w:r>
      <w:r w:rsidRPr="00BA5FE8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281FFE05" w:rsidR="0098778B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BA5FE8">
        <w:rPr>
          <w:rFonts w:cs="Times New Roman"/>
          <w:sz w:val="26"/>
          <w:szCs w:val="26"/>
        </w:rPr>
        <w:t>коронавирусной</w:t>
      </w:r>
      <w:proofErr w:type="spellEnd"/>
      <w:r w:rsidRPr="00BA5FE8">
        <w:rPr>
          <w:rFonts w:cs="Times New Roman"/>
          <w:sz w:val="26"/>
          <w:szCs w:val="26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BA5FE8">
        <w:rPr>
          <w:rFonts w:cs="Times New Roman"/>
          <w:sz w:val="26"/>
          <w:szCs w:val="26"/>
        </w:rPr>
        <w:br/>
      </w:r>
      <w:r w:rsidR="00794958" w:rsidRPr="00521BD7">
        <w:rPr>
          <w:rFonts w:cs="Times New Roman"/>
          <w:sz w:val="26"/>
          <w:szCs w:val="26"/>
        </w:rPr>
        <w:t>2</w:t>
      </w:r>
      <w:r w:rsidR="00E9108B" w:rsidRPr="00521BD7">
        <w:rPr>
          <w:rFonts w:cs="Times New Roman"/>
          <w:sz w:val="26"/>
          <w:szCs w:val="26"/>
        </w:rPr>
        <w:t>50</w:t>
      </w:r>
      <w:r w:rsidRPr="00521BD7">
        <w:rPr>
          <w:rFonts w:cs="Times New Roman"/>
          <w:sz w:val="26"/>
          <w:szCs w:val="26"/>
        </w:rPr>
        <w:t xml:space="preserve"> -</w:t>
      </w:r>
      <w:r w:rsidR="00794958" w:rsidRPr="00521BD7">
        <w:rPr>
          <w:rFonts w:cs="Times New Roman"/>
          <w:sz w:val="26"/>
          <w:szCs w:val="26"/>
        </w:rPr>
        <w:t>2</w:t>
      </w:r>
      <w:r w:rsidR="00326BD0" w:rsidRPr="00521BD7">
        <w:rPr>
          <w:rFonts w:cs="Times New Roman"/>
          <w:sz w:val="26"/>
          <w:szCs w:val="26"/>
        </w:rPr>
        <w:t>7</w:t>
      </w:r>
      <w:r w:rsidR="00AA525A" w:rsidRPr="00521BD7">
        <w:rPr>
          <w:rFonts w:cs="Times New Roman"/>
          <w:sz w:val="26"/>
          <w:szCs w:val="26"/>
        </w:rPr>
        <w:t>0</w:t>
      </w:r>
      <w:r w:rsidRPr="00521BD7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BA5FE8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7A4B253D" w14:textId="77777777" w:rsidR="00E81D3A" w:rsidRPr="00BA5FE8" w:rsidRDefault="00E81D3A" w:rsidP="00E81D3A">
      <w:pPr>
        <w:shd w:val="clear" w:color="auto" w:fill="FFFFFF"/>
        <w:ind w:firstLine="680"/>
        <w:jc w:val="both"/>
        <w:rPr>
          <w:bCs/>
          <w:iCs/>
          <w:sz w:val="26"/>
          <w:szCs w:val="26"/>
        </w:rPr>
      </w:pPr>
      <w:r w:rsidRPr="00BA5FE8">
        <w:rPr>
          <w:bCs/>
          <w:iCs/>
          <w:sz w:val="26"/>
          <w:szCs w:val="26"/>
        </w:rPr>
        <w:t>Фитосанитарная обстановка во многом зависит от погодных условий.</w:t>
      </w:r>
    </w:p>
    <w:p w14:paraId="77C922DB" w14:textId="2E00F1EE" w:rsidR="00E81D3A" w:rsidRPr="00BA5FE8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bCs/>
          <w:iCs/>
          <w:sz w:val="26"/>
          <w:szCs w:val="26"/>
        </w:rPr>
        <w:t xml:space="preserve">В связи с тем, что засушливые условия являются благоприятной средой для распространения саранчовых вредителей растений возможно </w:t>
      </w:r>
      <w:proofErr w:type="spellStart"/>
      <w:r w:rsidRPr="00BA5FE8">
        <w:rPr>
          <w:bCs/>
          <w:iCs/>
          <w:sz w:val="26"/>
          <w:szCs w:val="26"/>
        </w:rPr>
        <w:t>очажно</w:t>
      </w:r>
      <w:proofErr w:type="spellEnd"/>
      <w:r w:rsidRPr="00BA5FE8">
        <w:rPr>
          <w:bCs/>
          <w:iCs/>
          <w:sz w:val="26"/>
          <w:szCs w:val="26"/>
        </w:rPr>
        <w:t>-повышенное размножение их,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 что может привести к поражению </w:t>
      </w:r>
      <w:proofErr w:type="spellStart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41B13710" w14:textId="17F38AEC" w:rsidR="00E81D3A" w:rsidRPr="00BA5FE8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bCs/>
          <w:iCs/>
          <w:sz w:val="26"/>
          <w:szCs w:val="26"/>
        </w:rPr>
        <w:t>При на</w:t>
      </w:r>
      <w:r w:rsidR="002E6AB8" w:rsidRPr="00BA5FE8">
        <w:rPr>
          <w:bCs/>
          <w:iCs/>
          <w:sz w:val="26"/>
          <w:szCs w:val="26"/>
        </w:rPr>
        <w:t xml:space="preserve">ступлении благоприятной среды </w:t>
      </w:r>
      <w:r w:rsidRPr="00BA5FE8">
        <w:rPr>
          <w:bCs/>
          <w:iCs/>
          <w:sz w:val="26"/>
          <w:szCs w:val="26"/>
        </w:rPr>
        <w:t>условий в</w:t>
      </w:r>
      <w:r w:rsidR="001D0668" w:rsidRPr="00BA5FE8">
        <w:rPr>
          <w:rFonts w:cs="Times New Roman"/>
          <w:sz w:val="26"/>
          <w:szCs w:val="26"/>
        </w:rPr>
        <w:t xml:space="preserve"> </w:t>
      </w:r>
      <w:r w:rsidR="00782308" w:rsidRPr="00BA5FE8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BA5FE8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что также может привести к поражению </w:t>
      </w:r>
      <w:proofErr w:type="spellStart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6AB477C9" w14:textId="77777777" w:rsidR="00B02525" w:rsidRPr="00BA5FE8" w:rsidRDefault="00B02525" w:rsidP="000573C1">
      <w:pPr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BA5FE8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BA5FE8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4FDBC93B" w14:textId="0CCFAF57" w:rsidR="009B0A0B" w:rsidRPr="00BA5FE8" w:rsidRDefault="00321D34" w:rsidP="0090676C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BA5FE8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380E6C9B" w14:textId="77777777" w:rsidR="00325132" w:rsidRDefault="00325132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8C3FFA0" w14:textId="77777777" w:rsidR="004256BB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lastRenderedPageBreak/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BA5FE8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BA5FE8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BA5FE8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BA5FE8" w:rsidRDefault="00A51E86" w:rsidP="00BA5FE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BA5FE8">
        <w:rPr>
          <w:rFonts w:cs="Times New Roman"/>
          <w:sz w:val="26"/>
          <w:szCs w:val="26"/>
        </w:rPr>
        <w:t>контроль за</w:t>
      </w:r>
      <w:proofErr w:type="gramEnd"/>
      <w:r w:rsidRPr="00BA5FE8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06994B26" w14:textId="77777777" w:rsidR="00DA4A3E" w:rsidRPr="00BA5FE8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BA5FE8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BA5FE8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BA5FE8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BA5FE8">
        <w:rPr>
          <w:rFonts w:cs="Times New Roman"/>
          <w:sz w:val="26"/>
          <w:szCs w:val="26"/>
        </w:rPr>
        <w:t>Проинформировать население</w:t>
      </w:r>
      <w:r w:rsidR="007A2AD8" w:rsidRPr="00BA5FE8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BA5FE8">
        <w:rPr>
          <w:rFonts w:cs="Times New Roman"/>
          <w:sz w:val="26"/>
          <w:szCs w:val="26"/>
        </w:rPr>
        <w:t>;</w:t>
      </w:r>
    </w:p>
    <w:p w14:paraId="7A1518F5" w14:textId="4305B617" w:rsidR="00717A96" w:rsidRPr="00BA5FE8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BA5FE8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молниеприемники</w:t>
      </w:r>
      <w:proofErr w:type="spellEnd"/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, токоотводы), </w:t>
      </w:r>
      <w:r w:rsidR="00AA196F" w:rsidRPr="00BA5FE8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BA5FE8">
        <w:rPr>
          <w:rFonts w:cs="Times New Roman"/>
          <w:sz w:val="26"/>
          <w:szCs w:val="26"/>
        </w:rPr>
        <w:t xml:space="preserve"> 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BA5FE8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1C939639" w14:textId="62F96013" w:rsidR="004256BB" w:rsidRDefault="00D757CE" w:rsidP="001B1E67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39777D4B" w14:textId="77777777" w:rsidR="00325132" w:rsidRDefault="00325132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0EFC4F08" w14:textId="77777777" w:rsidR="00521BD7" w:rsidRDefault="00521BD7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6F3EB3D6" w14:textId="12987925" w:rsidR="00A51E86" w:rsidRPr="00BA5FE8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lastRenderedPageBreak/>
        <w:t>Единым дежурно-диспетчерским службам муниципальных образований:</w:t>
      </w:r>
    </w:p>
    <w:p w14:paraId="5385FE32" w14:textId="2E5EAE0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BA5FE8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BA5FE8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BA5FE8">
        <w:rPr>
          <w:rFonts w:cs="Times New Roman"/>
          <w:sz w:val="26"/>
          <w:szCs w:val="26"/>
        </w:rPr>
        <w:t>через</w:t>
      </w:r>
      <w:proofErr w:type="gramEnd"/>
      <w:r w:rsidRPr="00BA5FE8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BA5FE8" w:rsidRDefault="00A51E86" w:rsidP="00356AB7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BA5FE8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BA5FE8">
        <w:rPr>
          <w:rFonts w:cs="Times New Roman"/>
          <w:sz w:val="26"/>
          <w:szCs w:val="26"/>
        </w:rPr>
        <w:t xml:space="preserve">дств </w:t>
      </w:r>
      <w:r w:rsidRPr="00BA5FE8">
        <w:rPr>
          <w:rFonts w:cs="Times New Roman"/>
          <w:sz w:val="26"/>
          <w:szCs w:val="26"/>
        </w:rPr>
        <w:t>дл</w:t>
      </w:r>
      <w:proofErr w:type="gramEnd"/>
      <w:r w:rsidRPr="00BA5FE8">
        <w:rPr>
          <w:rFonts w:cs="Times New Roman"/>
          <w:sz w:val="26"/>
          <w:szCs w:val="26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BA5FE8">
        <w:rPr>
          <w:rFonts w:cs="Times New Roman"/>
          <w:sz w:val="26"/>
          <w:szCs w:val="26"/>
        </w:rPr>
        <w:t>контролю</w:t>
      </w:r>
      <w:r w:rsidR="004C1FAC" w:rsidRPr="00BA5FE8">
        <w:rPr>
          <w:rFonts w:cs="Times New Roman"/>
          <w:sz w:val="26"/>
          <w:szCs w:val="26"/>
        </w:rPr>
        <w:br/>
      </w:r>
      <w:r w:rsidRPr="00BA5FE8">
        <w:rPr>
          <w:rFonts w:cs="Times New Roman"/>
          <w:sz w:val="26"/>
          <w:szCs w:val="26"/>
        </w:rPr>
        <w:t>за</w:t>
      </w:r>
      <w:proofErr w:type="gramEnd"/>
      <w:r w:rsidRPr="00BA5FE8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1" w:name="_Hlk52277684"/>
    </w:p>
    <w:bookmarkEnd w:id="1"/>
    <w:p w14:paraId="2BF67BFB" w14:textId="77777777" w:rsidR="00A51E86" w:rsidRPr="00BA5FE8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191A78" w14:paraId="6D4AC95A" w14:textId="77777777" w:rsidTr="009936A1">
        <w:trPr>
          <w:cantSplit/>
          <w:trHeight w:hRule="exact" w:val="2103"/>
        </w:trPr>
        <w:tc>
          <w:tcPr>
            <w:tcW w:w="4536" w:type="dxa"/>
            <w:shd w:val="clear" w:color="auto" w:fill="auto"/>
          </w:tcPr>
          <w:p w14:paraId="54D0BFD9" w14:textId="6535BA9A" w:rsidR="000D2C49" w:rsidRPr="000D2C49" w:rsidRDefault="000D2C49" w:rsidP="000D2C4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0D2C49">
              <w:rPr>
                <w:rFonts w:cs="Times New Roman"/>
                <w:snapToGrid w:val="0"/>
                <w:sz w:val="26"/>
                <w:szCs w:val="26"/>
              </w:rPr>
              <w:t>Заместитель начальника Главного</w:t>
            </w:r>
            <w:r>
              <w:rPr>
                <w:rFonts w:cs="Times New Roman"/>
                <w:snapToGrid w:val="0"/>
                <w:sz w:val="26"/>
                <w:szCs w:val="26"/>
              </w:rPr>
              <w:t xml:space="preserve"> </w:t>
            </w:r>
            <w:r w:rsidRPr="000D2C49">
              <w:rPr>
                <w:rFonts w:cs="Times New Roman"/>
                <w:snapToGrid w:val="0"/>
                <w:sz w:val="26"/>
                <w:szCs w:val="26"/>
              </w:rPr>
              <w:t>управления (по государственной противопожарной службе)</w:t>
            </w:r>
          </w:p>
          <w:p w14:paraId="3B53273E" w14:textId="675CD513" w:rsidR="0055609A" w:rsidRPr="00BC4DEB" w:rsidRDefault="000D2C49" w:rsidP="000D2C4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D2C49">
              <w:rPr>
                <w:rFonts w:cs="Times New Roman"/>
                <w:snapToGrid w:val="0"/>
                <w:sz w:val="26"/>
                <w:szCs w:val="26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BC4DEB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BC4DEB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BC4DEB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CD0514B" w14:textId="23209489" w:rsidR="00C47F57" w:rsidRPr="00BC4DEB" w:rsidRDefault="00682F85" w:rsidP="000D2C49">
            <w:pPr>
              <w:jc w:val="right"/>
              <w:rPr>
                <w:rFonts w:cs="Times New Roman"/>
                <w:sz w:val="26"/>
                <w:szCs w:val="26"/>
              </w:rPr>
            </w:pPr>
            <w:r w:rsidRPr="00BC4DEB">
              <w:rPr>
                <w:rFonts w:cs="Times New Roman"/>
                <w:sz w:val="26"/>
                <w:szCs w:val="26"/>
              </w:rPr>
              <w:t xml:space="preserve">     </w:t>
            </w:r>
            <w:r w:rsidR="000D2C49">
              <w:rPr>
                <w:rFonts w:cs="Times New Roman"/>
                <w:sz w:val="26"/>
                <w:szCs w:val="26"/>
              </w:rPr>
              <w:tab/>
              <w:t xml:space="preserve">     </w:t>
            </w:r>
            <w:r w:rsidR="00C47F57" w:rsidRPr="00BC4DEB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9C46195" w14:textId="7F8AC776" w:rsidR="00C47F57" w:rsidRPr="00BC4DEB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BC4DEB">
              <w:rPr>
                <w:rFonts w:cs="Times New Roman"/>
                <w:sz w:val="26"/>
                <w:szCs w:val="26"/>
              </w:rPr>
              <w:t xml:space="preserve"> </w:t>
            </w:r>
            <w:r w:rsidR="000D2C49" w:rsidRPr="000D2C49">
              <w:rPr>
                <w:rFonts w:cs="Times New Roman"/>
                <w:sz w:val="26"/>
                <w:szCs w:val="26"/>
              </w:rPr>
              <w:t xml:space="preserve">В.В. </w:t>
            </w:r>
            <w:proofErr w:type="spellStart"/>
            <w:r w:rsidR="000D2C49" w:rsidRPr="000D2C49">
              <w:rPr>
                <w:rFonts w:cs="Times New Roman"/>
                <w:sz w:val="26"/>
                <w:szCs w:val="26"/>
              </w:rPr>
              <w:t>Барзайкин</w:t>
            </w:r>
            <w:proofErr w:type="spellEnd"/>
          </w:p>
          <w:p w14:paraId="31C1A7B0" w14:textId="676DFBCC" w:rsidR="0082686F" w:rsidRPr="00BC4DEB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054DA3F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989719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E9556E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87F0B0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CD773AC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07D5CAF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44597F30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52A275F" w14:textId="77777777" w:rsidR="002A7043" w:rsidRDefault="002A7043" w:rsidP="00207941">
      <w:pPr>
        <w:spacing w:line="276" w:lineRule="auto"/>
        <w:rPr>
          <w:sz w:val="20"/>
          <w:szCs w:val="20"/>
        </w:rPr>
      </w:pPr>
    </w:p>
    <w:p w14:paraId="763D006F" w14:textId="77777777" w:rsidR="00F929FC" w:rsidRDefault="00F929FC" w:rsidP="00207941">
      <w:pPr>
        <w:spacing w:line="276" w:lineRule="auto"/>
        <w:rPr>
          <w:sz w:val="20"/>
          <w:szCs w:val="20"/>
        </w:rPr>
      </w:pPr>
    </w:p>
    <w:p w14:paraId="13E79657" w14:textId="77777777" w:rsidR="001B1E67" w:rsidRDefault="001B1E67" w:rsidP="00207941">
      <w:pPr>
        <w:spacing w:line="276" w:lineRule="auto"/>
        <w:rPr>
          <w:sz w:val="20"/>
          <w:szCs w:val="20"/>
        </w:rPr>
      </w:pPr>
      <w:bookmarkStart w:id="2" w:name="_GoBack"/>
      <w:bookmarkEnd w:id="2"/>
    </w:p>
    <w:p w14:paraId="367F4E7D" w14:textId="77777777" w:rsidR="001B1E67" w:rsidRDefault="001B1E67" w:rsidP="00207941">
      <w:pPr>
        <w:spacing w:line="276" w:lineRule="auto"/>
        <w:rPr>
          <w:sz w:val="20"/>
          <w:szCs w:val="20"/>
        </w:rPr>
      </w:pPr>
    </w:p>
    <w:p w14:paraId="4CF2E4CE" w14:textId="77777777" w:rsidR="001B1E67" w:rsidRDefault="001B1E67" w:rsidP="00207941">
      <w:pPr>
        <w:spacing w:line="276" w:lineRule="auto"/>
        <w:rPr>
          <w:sz w:val="20"/>
          <w:szCs w:val="20"/>
        </w:rPr>
      </w:pPr>
    </w:p>
    <w:p w14:paraId="1D40930C" w14:textId="77777777" w:rsidR="001B1E67" w:rsidRDefault="001B1E67" w:rsidP="00207941">
      <w:pPr>
        <w:spacing w:line="276" w:lineRule="auto"/>
        <w:rPr>
          <w:sz w:val="20"/>
          <w:szCs w:val="20"/>
        </w:rPr>
      </w:pPr>
    </w:p>
    <w:p w14:paraId="5155EF87" w14:textId="77777777" w:rsidR="001B1E67" w:rsidRDefault="001B1E67" w:rsidP="00207941">
      <w:pPr>
        <w:spacing w:line="276" w:lineRule="auto"/>
        <w:rPr>
          <w:sz w:val="20"/>
          <w:szCs w:val="20"/>
        </w:rPr>
      </w:pPr>
    </w:p>
    <w:p w14:paraId="68D2E269" w14:textId="77777777" w:rsidR="001B1E67" w:rsidRDefault="001B1E67" w:rsidP="00207941">
      <w:pPr>
        <w:spacing w:line="276" w:lineRule="auto"/>
        <w:rPr>
          <w:sz w:val="20"/>
          <w:szCs w:val="20"/>
        </w:rPr>
      </w:pPr>
    </w:p>
    <w:p w14:paraId="7D44C436" w14:textId="77777777" w:rsidR="001B1E67" w:rsidRDefault="001B1E67" w:rsidP="00207941">
      <w:pPr>
        <w:spacing w:line="276" w:lineRule="auto"/>
        <w:rPr>
          <w:sz w:val="20"/>
          <w:szCs w:val="20"/>
        </w:rPr>
      </w:pPr>
    </w:p>
    <w:p w14:paraId="5228454D" w14:textId="77777777" w:rsidR="001B1E67" w:rsidRDefault="001B1E67" w:rsidP="00207941">
      <w:pPr>
        <w:spacing w:line="276" w:lineRule="auto"/>
        <w:rPr>
          <w:sz w:val="20"/>
          <w:szCs w:val="20"/>
        </w:rPr>
      </w:pPr>
    </w:p>
    <w:p w14:paraId="23598537" w14:textId="15A423C3" w:rsidR="001B1E67" w:rsidRDefault="00F11302" w:rsidP="00F11302">
      <w:pPr>
        <w:tabs>
          <w:tab w:val="left" w:pos="278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5841C8" w14:textId="77777777" w:rsidR="001B1E67" w:rsidRDefault="001B1E67" w:rsidP="00207941">
      <w:pPr>
        <w:spacing w:line="276" w:lineRule="auto"/>
        <w:rPr>
          <w:sz w:val="20"/>
          <w:szCs w:val="20"/>
        </w:rPr>
      </w:pPr>
    </w:p>
    <w:p w14:paraId="5DF915F7" w14:textId="47349253" w:rsidR="00A51E86" w:rsidRPr="005F3EC3" w:rsidRDefault="00B85E52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 Адель Ильшатовна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D7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521BD7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770D"/>
    <w:rsid w:val="000078B5"/>
    <w:rsid w:val="000101DE"/>
    <w:rsid w:val="000166C8"/>
    <w:rsid w:val="00017098"/>
    <w:rsid w:val="0002462C"/>
    <w:rsid w:val="00025AE2"/>
    <w:rsid w:val="00031385"/>
    <w:rsid w:val="00031478"/>
    <w:rsid w:val="00034BBE"/>
    <w:rsid w:val="000363E5"/>
    <w:rsid w:val="000367AB"/>
    <w:rsid w:val="000426C3"/>
    <w:rsid w:val="000433A8"/>
    <w:rsid w:val="000448CB"/>
    <w:rsid w:val="00045E9F"/>
    <w:rsid w:val="00045FAA"/>
    <w:rsid w:val="00050404"/>
    <w:rsid w:val="00053346"/>
    <w:rsid w:val="00054364"/>
    <w:rsid w:val="000554C3"/>
    <w:rsid w:val="000573C1"/>
    <w:rsid w:val="00062165"/>
    <w:rsid w:val="00062656"/>
    <w:rsid w:val="00065109"/>
    <w:rsid w:val="000660D0"/>
    <w:rsid w:val="00075A86"/>
    <w:rsid w:val="000824F1"/>
    <w:rsid w:val="00084CCA"/>
    <w:rsid w:val="000854ED"/>
    <w:rsid w:val="00086C95"/>
    <w:rsid w:val="00092D8E"/>
    <w:rsid w:val="00093D0B"/>
    <w:rsid w:val="00094488"/>
    <w:rsid w:val="00097171"/>
    <w:rsid w:val="00097506"/>
    <w:rsid w:val="000A00BB"/>
    <w:rsid w:val="000A37BC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62F6"/>
    <w:rsid w:val="000C7853"/>
    <w:rsid w:val="000D2C49"/>
    <w:rsid w:val="000D3AFE"/>
    <w:rsid w:val="000D6F61"/>
    <w:rsid w:val="000D70AD"/>
    <w:rsid w:val="000D782C"/>
    <w:rsid w:val="000E0E95"/>
    <w:rsid w:val="000E111C"/>
    <w:rsid w:val="000E2C5E"/>
    <w:rsid w:val="000E2DA4"/>
    <w:rsid w:val="000E349C"/>
    <w:rsid w:val="000E59EE"/>
    <w:rsid w:val="000F293B"/>
    <w:rsid w:val="001036F7"/>
    <w:rsid w:val="00106492"/>
    <w:rsid w:val="00107BAD"/>
    <w:rsid w:val="0011038C"/>
    <w:rsid w:val="00111C15"/>
    <w:rsid w:val="00111C2D"/>
    <w:rsid w:val="00113896"/>
    <w:rsid w:val="00117AE4"/>
    <w:rsid w:val="00123396"/>
    <w:rsid w:val="001253F5"/>
    <w:rsid w:val="00126299"/>
    <w:rsid w:val="00130680"/>
    <w:rsid w:val="00132FFA"/>
    <w:rsid w:val="00137D79"/>
    <w:rsid w:val="00142629"/>
    <w:rsid w:val="001454B6"/>
    <w:rsid w:val="0014663B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81B81"/>
    <w:rsid w:val="001824F9"/>
    <w:rsid w:val="001825C2"/>
    <w:rsid w:val="00187AA3"/>
    <w:rsid w:val="00187B91"/>
    <w:rsid w:val="00187BD1"/>
    <w:rsid w:val="00191A78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1E67"/>
    <w:rsid w:val="001B21C6"/>
    <w:rsid w:val="001B3EC6"/>
    <w:rsid w:val="001B4044"/>
    <w:rsid w:val="001B75DD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4CF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06CF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A20A9"/>
    <w:rsid w:val="002A211B"/>
    <w:rsid w:val="002A2416"/>
    <w:rsid w:val="002A7043"/>
    <w:rsid w:val="002B3D2B"/>
    <w:rsid w:val="002B6688"/>
    <w:rsid w:val="002C1361"/>
    <w:rsid w:val="002C19DF"/>
    <w:rsid w:val="002C3970"/>
    <w:rsid w:val="002C7F8A"/>
    <w:rsid w:val="002D1158"/>
    <w:rsid w:val="002D153F"/>
    <w:rsid w:val="002D29B4"/>
    <w:rsid w:val="002D2A6F"/>
    <w:rsid w:val="002D3272"/>
    <w:rsid w:val="002D4C28"/>
    <w:rsid w:val="002D586A"/>
    <w:rsid w:val="002D6E31"/>
    <w:rsid w:val="002E6AB8"/>
    <w:rsid w:val="002E7A17"/>
    <w:rsid w:val="002E7C8E"/>
    <w:rsid w:val="002F175F"/>
    <w:rsid w:val="002F7B0C"/>
    <w:rsid w:val="00300350"/>
    <w:rsid w:val="00316155"/>
    <w:rsid w:val="0031625D"/>
    <w:rsid w:val="00317945"/>
    <w:rsid w:val="00321D34"/>
    <w:rsid w:val="00325132"/>
    <w:rsid w:val="0032631A"/>
    <w:rsid w:val="00326BD0"/>
    <w:rsid w:val="00331D7D"/>
    <w:rsid w:val="00333B05"/>
    <w:rsid w:val="003350B5"/>
    <w:rsid w:val="00335553"/>
    <w:rsid w:val="00335FE9"/>
    <w:rsid w:val="00340D09"/>
    <w:rsid w:val="003426B4"/>
    <w:rsid w:val="00344F85"/>
    <w:rsid w:val="00347775"/>
    <w:rsid w:val="003502DF"/>
    <w:rsid w:val="003504D5"/>
    <w:rsid w:val="00356AB7"/>
    <w:rsid w:val="003620E8"/>
    <w:rsid w:val="00362E33"/>
    <w:rsid w:val="00363AFB"/>
    <w:rsid w:val="00364351"/>
    <w:rsid w:val="00371B00"/>
    <w:rsid w:val="00375417"/>
    <w:rsid w:val="00375776"/>
    <w:rsid w:val="003838A0"/>
    <w:rsid w:val="00383BDB"/>
    <w:rsid w:val="00386476"/>
    <w:rsid w:val="00387D90"/>
    <w:rsid w:val="00392235"/>
    <w:rsid w:val="003939C1"/>
    <w:rsid w:val="003A213E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6921"/>
    <w:rsid w:val="0040730E"/>
    <w:rsid w:val="004158DD"/>
    <w:rsid w:val="004161E9"/>
    <w:rsid w:val="00420D1F"/>
    <w:rsid w:val="004256BB"/>
    <w:rsid w:val="00426DF0"/>
    <w:rsid w:val="00435E8D"/>
    <w:rsid w:val="00437E13"/>
    <w:rsid w:val="00440EAD"/>
    <w:rsid w:val="00442FA4"/>
    <w:rsid w:val="00443AE2"/>
    <w:rsid w:val="00446F8F"/>
    <w:rsid w:val="00447717"/>
    <w:rsid w:val="004528C9"/>
    <w:rsid w:val="00453833"/>
    <w:rsid w:val="0045435C"/>
    <w:rsid w:val="004554B4"/>
    <w:rsid w:val="0046120A"/>
    <w:rsid w:val="00461242"/>
    <w:rsid w:val="00461F54"/>
    <w:rsid w:val="00464A8E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B16B4"/>
    <w:rsid w:val="004B1A1E"/>
    <w:rsid w:val="004B3AA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DBE"/>
    <w:rsid w:val="004E0E6C"/>
    <w:rsid w:val="004E581C"/>
    <w:rsid w:val="004E725B"/>
    <w:rsid w:val="004F0C9F"/>
    <w:rsid w:val="004F2B1B"/>
    <w:rsid w:val="004F3021"/>
    <w:rsid w:val="004F56D6"/>
    <w:rsid w:val="004F7353"/>
    <w:rsid w:val="00502987"/>
    <w:rsid w:val="00504375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7985"/>
    <w:rsid w:val="00537B87"/>
    <w:rsid w:val="0054075A"/>
    <w:rsid w:val="00540CF4"/>
    <w:rsid w:val="00542FD4"/>
    <w:rsid w:val="0054309B"/>
    <w:rsid w:val="00544D74"/>
    <w:rsid w:val="00545DF6"/>
    <w:rsid w:val="00545FA8"/>
    <w:rsid w:val="00546070"/>
    <w:rsid w:val="0055066F"/>
    <w:rsid w:val="00550715"/>
    <w:rsid w:val="005516D9"/>
    <w:rsid w:val="0055216F"/>
    <w:rsid w:val="005521F5"/>
    <w:rsid w:val="00555595"/>
    <w:rsid w:val="0055609A"/>
    <w:rsid w:val="00557C17"/>
    <w:rsid w:val="00561CE3"/>
    <w:rsid w:val="0056283A"/>
    <w:rsid w:val="005675C2"/>
    <w:rsid w:val="00572752"/>
    <w:rsid w:val="00573055"/>
    <w:rsid w:val="0057424D"/>
    <w:rsid w:val="005827C9"/>
    <w:rsid w:val="005833E5"/>
    <w:rsid w:val="00583508"/>
    <w:rsid w:val="00585F64"/>
    <w:rsid w:val="00586C8F"/>
    <w:rsid w:val="00590A9F"/>
    <w:rsid w:val="00590F4D"/>
    <w:rsid w:val="0059277B"/>
    <w:rsid w:val="005947A1"/>
    <w:rsid w:val="00595F53"/>
    <w:rsid w:val="0059722C"/>
    <w:rsid w:val="00597BFF"/>
    <w:rsid w:val="005A0E01"/>
    <w:rsid w:val="005A1712"/>
    <w:rsid w:val="005A4D43"/>
    <w:rsid w:val="005A4E80"/>
    <w:rsid w:val="005A56ED"/>
    <w:rsid w:val="005A5ADF"/>
    <w:rsid w:val="005A61C3"/>
    <w:rsid w:val="005B3A5D"/>
    <w:rsid w:val="005B46B7"/>
    <w:rsid w:val="005B51C4"/>
    <w:rsid w:val="005C400C"/>
    <w:rsid w:val="005C5395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7AE"/>
    <w:rsid w:val="005E6965"/>
    <w:rsid w:val="005E7837"/>
    <w:rsid w:val="005F3EC3"/>
    <w:rsid w:val="005F4BCE"/>
    <w:rsid w:val="005F4F13"/>
    <w:rsid w:val="005F4F98"/>
    <w:rsid w:val="00606BA5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4038"/>
    <w:rsid w:val="00636D8E"/>
    <w:rsid w:val="006375F5"/>
    <w:rsid w:val="006406B0"/>
    <w:rsid w:val="00642BBE"/>
    <w:rsid w:val="006441CA"/>
    <w:rsid w:val="00645A5C"/>
    <w:rsid w:val="00653DE2"/>
    <w:rsid w:val="006554D1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309"/>
    <w:rsid w:val="00670B30"/>
    <w:rsid w:val="00673D00"/>
    <w:rsid w:val="00682F85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6E4A"/>
    <w:rsid w:val="006D74CD"/>
    <w:rsid w:val="006D7591"/>
    <w:rsid w:val="006E0225"/>
    <w:rsid w:val="006E0D3F"/>
    <w:rsid w:val="006E180C"/>
    <w:rsid w:val="006E2F46"/>
    <w:rsid w:val="006E3B73"/>
    <w:rsid w:val="006E58C2"/>
    <w:rsid w:val="006F2585"/>
    <w:rsid w:val="006F38F9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1AAD"/>
    <w:rsid w:val="00732CCA"/>
    <w:rsid w:val="00733F43"/>
    <w:rsid w:val="0073425A"/>
    <w:rsid w:val="00741DBA"/>
    <w:rsid w:val="007427F1"/>
    <w:rsid w:val="00750768"/>
    <w:rsid w:val="00751DD6"/>
    <w:rsid w:val="007542DA"/>
    <w:rsid w:val="00760436"/>
    <w:rsid w:val="00762DCA"/>
    <w:rsid w:val="00765D1E"/>
    <w:rsid w:val="007724EF"/>
    <w:rsid w:val="0077638D"/>
    <w:rsid w:val="00777808"/>
    <w:rsid w:val="00780978"/>
    <w:rsid w:val="00781414"/>
    <w:rsid w:val="00781A5D"/>
    <w:rsid w:val="00782308"/>
    <w:rsid w:val="00782D36"/>
    <w:rsid w:val="0078388A"/>
    <w:rsid w:val="00785C53"/>
    <w:rsid w:val="00786900"/>
    <w:rsid w:val="00792C94"/>
    <w:rsid w:val="00792CDE"/>
    <w:rsid w:val="00794958"/>
    <w:rsid w:val="00796EDE"/>
    <w:rsid w:val="007A021D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3252"/>
    <w:rsid w:val="007D6944"/>
    <w:rsid w:val="007E1C21"/>
    <w:rsid w:val="007E3D49"/>
    <w:rsid w:val="007E5F97"/>
    <w:rsid w:val="007E73F5"/>
    <w:rsid w:val="007F010C"/>
    <w:rsid w:val="007F06C2"/>
    <w:rsid w:val="007F1516"/>
    <w:rsid w:val="007F2857"/>
    <w:rsid w:val="007F4480"/>
    <w:rsid w:val="007F6653"/>
    <w:rsid w:val="0080049A"/>
    <w:rsid w:val="00804063"/>
    <w:rsid w:val="00812712"/>
    <w:rsid w:val="00814A61"/>
    <w:rsid w:val="00814D74"/>
    <w:rsid w:val="00817469"/>
    <w:rsid w:val="0081772E"/>
    <w:rsid w:val="008208F1"/>
    <w:rsid w:val="0082117D"/>
    <w:rsid w:val="00821D71"/>
    <w:rsid w:val="008258CA"/>
    <w:rsid w:val="0082686F"/>
    <w:rsid w:val="00827936"/>
    <w:rsid w:val="00830365"/>
    <w:rsid w:val="00835B3F"/>
    <w:rsid w:val="00835F16"/>
    <w:rsid w:val="00837088"/>
    <w:rsid w:val="00837177"/>
    <w:rsid w:val="00840D52"/>
    <w:rsid w:val="008417F5"/>
    <w:rsid w:val="00845303"/>
    <w:rsid w:val="00850286"/>
    <w:rsid w:val="00854C44"/>
    <w:rsid w:val="00857E91"/>
    <w:rsid w:val="008615FE"/>
    <w:rsid w:val="008619F5"/>
    <w:rsid w:val="00861F09"/>
    <w:rsid w:val="00863234"/>
    <w:rsid w:val="00864A47"/>
    <w:rsid w:val="0087234F"/>
    <w:rsid w:val="0087377A"/>
    <w:rsid w:val="00875148"/>
    <w:rsid w:val="00875BF1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46E6"/>
    <w:rsid w:val="008955ED"/>
    <w:rsid w:val="00897537"/>
    <w:rsid w:val="008A0F90"/>
    <w:rsid w:val="008A175F"/>
    <w:rsid w:val="008A517F"/>
    <w:rsid w:val="008B14F7"/>
    <w:rsid w:val="008B1BE3"/>
    <w:rsid w:val="008B1F2C"/>
    <w:rsid w:val="008B42A8"/>
    <w:rsid w:val="008B4B6A"/>
    <w:rsid w:val="008C0F76"/>
    <w:rsid w:val="008C1175"/>
    <w:rsid w:val="008C11BB"/>
    <w:rsid w:val="008C195C"/>
    <w:rsid w:val="008C3C63"/>
    <w:rsid w:val="008C3F03"/>
    <w:rsid w:val="008C4A05"/>
    <w:rsid w:val="008D0CEE"/>
    <w:rsid w:val="008D294D"/>
    <w:rsid w:val="008D2C7F"/>
    <w:rsid w:val="008D5E7A"/>
    <w:rsid w:val="008E07DE"/>
    <w:rsid w:val="008E23D8"/>
    <w:rsid w:val="008E64DF"/>
    <w:rsid w:val="008E6CE5"/>
    <w:rsid w:val="008F0F78"/>
    <w:rsid w:val="008F2A93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408B"/>
    <w:rsid w:val="00916514"/>
    <w:rsid w:val="0091745B"/>
    <w:rsid w:val="00920E08"/>
    <w:rsid w:val="0092262D"/>
    <w:rsid w:val="00926DFD"/>
    <w:rsid w:val="009331BF"/>
    <w:rsid w:val="00933B11"/>
    <w:rsid w:val="009346C6"/>
    <w:rsid w:val="00943C1B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341B"/>
    <w:rsid w:val="00974B2E"/>
    <w:rsid w:val="00975776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B0A0B"/>
    <w:rsid w:val="009B3413"/>
    <w:rsid w:val="009B476A"/>
    <w:rsid w:val="009B5FF4"/>
    <w:rsid w:val="009B6A47"/>
    <w:rsid w:val="009D31E4"/>
    <w:rsid w:val="009D3B18"/>
    <w:rsid w:val="009D3C53"/>
    <w:rsid w:val="009E2344"/>
    <w:rsid w:val="009E5555"/>
    <w:rsid w:val="009E5EC4"/>
    <w:rsid w:val="009E6D25"/>
    <w:rsid w:val="009E7218"/>
    <w:rsid w:val="009E7BA1"/>
    <w:rsid w:val="009F0DE8"/>
    <w:rsid w:val="009F5916"/>
    <w:rsid w:val="00A015C0"/>
    <w:rsid w:val="00A06639"/>
    <w:rsid w:val="00A1041B"/>
    <w:rsid w:val="00A241B1"/>
    <w:rsid w:val="00A2509E"/>
    <w:rsid w:val="00A2577B"/>
    <w:rsid w:val="00A2680F"/>
    <w:rsid w:val="00A275A3"/>
    <w:rsid w:val="00A30799"/>
    <w:rsid w:val="00A30C3F"/>
    <w:rsid w:val="00A31389"/>
    <w:rsid w:val="00A33E0A"/>
    <w:rsid w:val="00A36647"/>
    <w:rsid w:val="00A43856"/>
    <w:rsid w:val="00A438AE"/>
    <w:rsid w:val="00A50C7C"/>
    <w:rsid w:val="00A51E86"/>
    <w:rsid w:val="00A52BC9"/>
    <w:rsid w:val="00A55F0D"/>
    <w:rsid w:val="00A5647F"/>
    <w:rsid w:val="00A6121B"/>
    <w:rsid w:val="00A6237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613F"/>
    <w:rsid w:val="00A87AE9"/>
    <w:rsid w:val="00A90795"/>
    <w:rsid w:val="00A92901"/>
    <w:rsid w:val="00A929A2"/>
    <w:rsid w:val="00A93ED2"/>
    <w:rsid w:val="00A94116"/>
    <w:rsid w:val="00A9670E"/>
    <w:rsid w:val="00A97881"/>
    <w:rsid w:val="00A97B23"/>
    <w:rsid w:val="00AA196F"/>
    <w:rsid w:val="00AA1B74"/>
    <w:rsid w:val="00AA1BFA"/>
    <w:rsid w:val="00AA525A"/>
    <w:rsid w:val="00AA59A4"/>
    <w:rsid w:val="00AA6971"/>
    <w:rsid w:val="00AA6C11"/>
    <w:rsid w:val="00AA7D7C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C72EC"/>
    <w:rsid w:val="00AD47F0"/>
    <w:rsid w:val="00AD48E6"/>
    <w:rsid w:val="00AD703A"/>
    <w:rsid w:val="00AD7073"/>
    <w:rsid w:val="00AE0B2D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10482"/>
    <w:rsid w:val="00B11D1B"/>
    <w:rsid w:val="00B126AE"/>
    <w:rsid w:val="00B1439E"/>
    <w:rsid w:val="00B145E0"/>
    <w:rsid w:val="00B2044F"/>
    <w:rsid w:val="00B21569"/>
    <w:rsid w:val="00B235A7"/>
    <w:rsid w:val="00B23E75"/>
    <w:rsid w:val="00B24E14"/>
    <w:rsid w:val="00B25BA9"/>
    <w:rsid w:val="00B32413"/>
    <w:rsid w:val="00B32D3D"/>
    <w:rsid w:val="00B34F6A"/>
    <w:rsid w:val="00B40607"/>
    <w:rsid w:val="00B410BC"/>
    <w:rsid w:val="00B453AF"/>
    <w:rsid w:val="00B47820"/>
    <w:rsid w:val="00B47B07"/>
    <w:rsid w:val="00B50C86"/>
    <w:rsid w:val="00B50E76"/>
    <w:rsid w:val="00B5293D"/>
    <w:rsid w:val="00B52C54"/>
    <w:rsid w:val="00B54381"/>
    <w:rsid w:val="00B544E7"/>
    <w:rsid w:val="00B54F71"/>
    <w:rsid w:val="00B5527F"/>
    <w:rsid w:val="00B57089"/>
    <w:rsid w:val="00B70526"/>
    <w:rsid w:val="00B72263"/>
    <w:rsid w:val="00B74D20"/>
    <w:rsid w:val="00B808B3"/>
    <w:rsid w:val="00B82E75"/>
    <w:rsid w:val="00B82F65"/>
    <w:rsid w:val="00B832CA"/>
    <w:rsid w:val="00B83B70"/>
    <w:rsid w:val="00B85C1D"/>
    <w:rsid w:val="00B85E52"/>
    <w:rsid w:val="00B85E64"/>
    <w:rsid w:val="00B86995"/>
    <w:rsid w:val="00B86BBC"/>
    <w:rsid w:val="00B91F2C"/>
    <w:rsid w:val="00B94B4F"/>
    <w:rsid w:val="00B95FAC"/>
    <w:rsid w:val="00BA0EC9"/>
    <w:rsid w:val="00BA1CD6"/>
    <w:rsid w:val="00BA1D1B"/>
    <w:rsid w:val="00BA2662"/>
    <w:rsid w:val="00BA5099"/>
    <w:rsid w:val="00BA5355"/>
    <w:rsid w:val="00BA5FE8"/>
    <w:rsid w:val="00BA67DD"/>
    <w:rsid w:val="00BA7FEF"/>
    <w:rsid w:val="00BB3169"/>
    <w:rsid w:val="00BB759C"/>
    <w:rsid w:val="00BC129B"/>
    <w:rsid w:val="00BC211D"/>
    <w:rsid w:val="00BC4228"/>
    <w:rsid w:val="00BC4DEB"/>
    <w:rsid w:val="00BC623F"/>
    <w:rsid w:val="00BC6E96"/>
    <w:rsid w:val="00BC79D5"/>
    <w:rsid w:val="00BC7C8B"/>
    <w:rsid w:val="00BE0962"/>
    <w:rsid w:val="00BE1C41"/>
    <w:rsid w:val="00BE2249"/>
    <w:rsid w:val="00BE661D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D77"/>
    <w:rsid w:val="00C06514"/>
    <w:rsid w:val="00C06F8C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3896"/>
    <w:rsid w:val="00C342E6"/>
    <w:rsid w:val="00C3613E"/>
    <w:rsid w:val="00C3684C"/>
    <w:rsid w:val="00C44076"/>
    <w:rsid w:val="00C449F7"/>
    <w:rsid w:val="00C45CB4"/>
    <w:rsid w:val="00C47F57"/>
    <w:rsid w:val="00C533D5"/>
    <w:rsid w:val="00C540A9"/>
    <w:rsid w:val="00C543FC"/>
    <w:rsid w:val="00C564F8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65B5C"/>
    <w:rsid w:val="00C700D7"/>
    <w:rsid w:val="00C73C8C"/>
    <w:rsid w:val="00C76731"/>
    <w:rsid w:val="00C77A2D"/>
    <w:rsid w:val="00C82E39"/>
    <w:rsid w:val="00C83676"/>
    <w:rsid w:val="00C85069"/>
    <w:rsid w:val="00C86543"/>
    <w:rsid w:val="00C86A98"/>
    <w:rsid w:val="00C90130"/>
    <w:rsid w:val="00CA0DFE"/>
    <w:rsid w:val="00CA1A45"/>
    <w:rsid w:val="00CA3A78"/>
    <w:rsid w:val="00CA5A80"/>
    <w:rsid w:val="00CA7843"/>
    <w:rsid w:val="00CB39DF"/>
    <w:rsid w:val="00CB6B6B"/>
    <w:rsid w:val="00CC16D0"/>
    <w:rsid w:val="00CC2D50"/>
    <w:rsid w:val="00CC2F1F"/>
    <w:rsid w:val="00CC3B16"/>
    <w:rsid w:val="00CC4C10"/>
    <w:rsid w:val="00CC4CF4"/>
    <w:rsid w:val="00CC5213"/>
    <w:rsid w:val="00CC68C4"/>
    <w:rsid w:val="00CC6F47"/>
    <w:rsid w:val="00CD1C0B"/>
    <w:rsid w:val="00CD3F5D"/>
    <w:rsid w:val="00CD76F9"/>
    <w:rsid w:val="00CE35C1"/>
    <w:rsid w:val="00CE6733"/>
    <w:rsid w:val="00CF1A46"/>
    <w:rsid w:val="00CF3A10"/>
    <w:rsid w:val="00CF7410"/>
    <w:rsid w:val="00D025D0"/>
    <w:rsid w:val="00D02E03"/>
    <w:rsid w:val="00D04A7B"/>
    <w:rsid w:val="00D050EB"/>
    <w:rsid w:val="00D05B8C"/>
    <w:rsid w:val="00D12FF6"/>
    <w:rsid w:val="00D14CB0"/>
    <w:rsid w:val="00D20253"/>
    <w:rsid w:val="00D20943"/>
    <w:rsid w:val="00D20F37"/>
    <w:rsid w:val="00D23E9C"/>
    <w:rsid w:val="00D252CC"/>
    <w:rsid w:val="00D3037E"/>
    <w:rsid w:val="00D40834"/>
    <w:rsid w:val="00D40836"/>
    <w:rsid w:val="00D4343B"/>
    <w:rsid w:val="00D474AF"/>
    <w:rsid w:val="00D47CF9"/>
    <w:rsid w:val="00D51234"/>
    <w:rsid w:val="00D515AB"/>
    <w:rsid w:val="00D54F23"/>
    <w:rsid w:val="00D5738B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4F26"/>
    <w:rsid w:val="00DA74D4"/>
    <w:rsid w:val="00DB083E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279F"/>
    <w:rsid w:val="00DE79D0"/>
    <w:rsid w:val="00DF0F7B"/>
    <w:rsid w:val="00DF10FA"/>
    <w:rsid w:val="00DF2ABA"/>
    <w:rsid w:val="00DF4487"/>
    <w:rsid w:val="00DF71B5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4250"/>
    <w:rsid w:val="00E47373"/>
    <w:rsid w:val="00E47C1E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712C4"/>
    <w:rsid w:val="00E74392"/>
    <w:rsid w:val="00E758EC"/>
    <w:rsid w:val="00E807D8"/>
    <w:rsid w:val="00E81D3A"/>
    <w:rsid w:val="00E83A91"/>
    <w:rsid w:val="00E86DA4"/>
    <w:rsid w:val="00E874BC"/>
    <w:rsid w:val="00E87F70"/>
    <w:rsid w:val="00E9108B"/>
    <w:rsid w:val="00E92641"/>
    <w:rsid w:val="00E93E50"/>
    <w:rsid w:val="00E9649A"/>
    <w:rsid w:val="00EA1DBB"/>
    <w:rsid w:val="00EA728E"/>
    <w:rsid w:val="00EA7BCB"/>
    <w:rsid w:val="00EB0506"/>
    <w:rsid w:val="00EB15EB"/>
    <w:rsid w:val="00EB1DBC"/>
    <w:rsid w:val="00EB7A1B"/>
    <w:rsid w:val="00EC2F19"/>
    <w:rsid w:val="00EC3BC6"/>
    <w:rsid w:val="00EC72C1"/>
    <w:rsid w:val="00ED255E"/>
    <w:rsid w:val="00ED5537"/>
    <w:rsid w:val="00ED6867"/>
    <w:rsid w:val="00ED7070"/>
    <w:rsid w:val="00EE4753"/>
    <w:rsid w:val="00EE69BE"/>
    <w:rsid w:val="00EF011A"/>
    <w:rsid w:val="00EF3F18"/>
    <w:rsid w:val="00EF4639"/>
    <w:rsid w:val="00EF6A3F"/>
    <w:rsid w:val="00F002AC"/>
    <w:rsid w:val="00F11302"/>
    <w:rsid w:val="00F11C3E"/>
    <w:rsid w:val="00F11DB7"/>
    <w:rsid w:val="00F162F5"/>
    <w:rsid w:val="00F20421"/>
    <w:rsid w:val="00F22DC3"/>
    <w:rsid w:val="00F30B4A"/>
    <w:rsid w:val="00F318E8"/>
    <w:rsid w:val="00F32BE8"/>
    <w:rsid w:val="00F34A71"/>
    <w:rsid w:val="00F35CF6"/>
    <w:rsid w:val="00F37232"/>
    <w:rsid w:val="00F3787C"/>
    <w:rsid w:val="00F447AB"/>
    <w:rsid w:val="00F447BA"/>
    <w:rsid w:val="00F52EF4"/>
    <w:rsid w:val="00F60B78"/>
    <w:rsid w:val="00F64DF8"/>
    <w:rsid w:val="00F6514A"/>
    <w:rsid w:val="00F70F8B"/>
    <w:rsid w:val="00F73136"/>
    <w:rsid w:val="00F75A81"/>
    <w:rsid w:val="00F76078"/>
    <w:rsid w:val="00F77871"/>
    <w:rsid w:val="00F77C97"/>
    <w:rsid w:val="00F846D7"/>
    <w:rsid w:val="00F929FC"/>
    <w:rsid w:val="00FA1581"/>
    <w:rsid w:val="00FA4983"/>
    <w:rsid w:val="00FA4E4C"/>
    <w:rsid w:val="00FA6AE3"/>
    <w:rsid w:val="00FB1019"/>
    <w:rsid w:val="00FB37AF"/>
    <w:rsid w:val="00FB6A34"/>
    <w:rsid w:val="00FC1207"/>
    <w:rsid w:val="00FD3BAC"/>
    <w:rsid w:val="00FD4717"/>
    <w:rsid w:val="00FD6177"/>
    <w:rsid w:val="00FD678F"/>
    <w:rsid w:val="00FE0633"/>
    <w:rsid w:val="00FE42A8"/>
    <w:rsid w:val="00FF0097"/>
    <w:rsid w:val="00FF014E"/>
    <w:rsid w:val="00FF04A2"/>
    <w:rsid w:val="00FF0796"/>
    <w:rsid w:val="00FF12AE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13F6-4408-4BE4-A5F5-887BEFDC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2448</Words>
  <Characters>13959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9</cp:revision>
  <cp:lastPrinted>2021-07-30T09:54:00Z</cp:lastPrinted>
  <dcterms:created xsi:type="dcterms:W3CDTF">2021-07-30T09:56:00Z</dcterms:created>
  <dcterms:modified xsi:type="dcterms:W3CDTF">2021-08-02T09:13:00Z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