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A" w:rsidRPr="003C77E0" w:rsidRDefault="00404D64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</w:t>
      </w:r>
    </w:p>
    <w:p w:rsidR="006530EA" w:rsidRPr="003C77E0" w:rsidRDefault="006530EA">
      <w:pPr>
        <w:pStyle w:val="ConsPlusNormal"/>
        <w:jc w:val="right"/>
      </w:pPr>
      <w:r w:rsidRPr="003C77E0">
        <w:t>и ведения кассового плана</w:t>
      </w:r>
    </w:p>
    <w:p w:rsidR="006530EA" w:rsidRPr="003C77E0" w:rsidRDefault="006530EA" w:rsidP="00693C15">
      <w:pPr>
        <w:pStyle w:val="ConsPlusNormal"/>
        <w:jc w:val="right"/>
      </w:pPr>
      <w:r w:rsidRPr="003C77E0">
        <w:t xml:space="preserve">бюджета </w:t>
      </w:r>
      <w:r w:rsidR="009270C9" w:rsidRPr="003C77E0">
        <w:t xml:space="preserve">сельского поселения 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530EA" w:rsidRPr="003C77E0" w:rsidTr="000800F1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УТВЕРЖДАЮ</w:t>
      </w:r>
    </w:p>
    <w:p w:rsidR="000800F1" w:rsidRPr="003C77E0" w:rsidRDefault="000800F1" w:rsidP="006A1BB7">
      <w:pPr>
        <w:pStyle w:val="ConsPlusNonformat"/>
        <w:jc w:val="both"/>
      </w:pPr>
      <w:r w:rsidRPr="003C77E0">
        <w:t xml:space="preserve">                                                    </w:t>
      </w:r>
      <w:r w:rsidR="006A1BB7" w:rsidRPr="003C77E0">
        <w:t>Глава сельского поселения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_________ _____________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(подпись) (</w:t>
      </w:r>
      <w:proofErr w:type="spellStart"/>
      <w:r w:rsidRPr="003C77E0">
        <w:t>И.О.Фамилия</w:t>
      </w:r>
      <w:proofErr w:type="spellEnd"/>
      <w:r w:rsidRPr="003C77E0">
        <w:t>)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"__" ________ 20__ г.</w:t>
      </w:r>
    </w:p>
    <w:p w:rsidR="006530EA" w:rsidRPr="003C77E0" w:rsidRDefault="006530EA">
      <w:pPr>
        <w:pStyle w:val="ConsPlusNormal"/>
        <w:jc w:val="center"/>
      </w:pPr>
    </w:p>
    <w:p w:rsidR="006530EA" w:rsidRPr="003C77E0" w:rsidRDefault="006530EA" w:rsidP="00B06E81">
      <w:pPr>
        <w:pStyle w:val="ConsPlusNonformat"/>
        <w:jc w:val="both"/>
      </w:pPr>
      <w:r w:rsidRPr="003C77E0">
        <w:t xml:space="preserve">                                                    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 w:rsidP="00693C15">
      <w:pPr>
        <w:pStyle w:val="ConsPlusNonformat"/>
        <w:jc w:val="center"/>
      </w:pPr>
      <w:bookmarkStart w:id="1" w:name="Par693"/>
      <w:bookmarkEnd w:id="1"/>
      <w:r w:rsidRPr="003C77E0">
        <w:t>КАССОВЫЙ ПЛАН</w:t>
      </w:r>
    </w:p>
    <w:p w:rsidR="00693C15" w:rsidRPr="003C77E0" w:rsidRDefault="006530EA" w:rsidP="00693C15">
      <w:pPr>
        <w:pStyle w:val="ConsPlusNonformat"/>
        <w:jc w:val="center"/>
      </w:pPr>
      <w:r w:rsidRPr="003C77E0">
        <w:t xml:space="preserve">ИСПОЛНЕНИЯ БЮДЖЕТА </w:t>
      </w:r>
      <w:r w:rsidR="006A1BB7" w:rsidRPr="003C77E0">
        <w:t>СЕЛЬСКОГО ПОСЕЛЕНИЯ</w:t>
      </w:r>
    </w:p>
    <w:p w:rsidR="006530EA" w:rsidRPr="003C77E0" w:rsidRDefault="006530EA" w:rsidP="00693C15">
      <w:pPr>
        <w:pStyle w:val="ConsPlusNonformat"/>
        <w:jc w:val="center"/>
      </w:pPr>
      <w:r w:rsidRPr="003C77E0">
        <w:t>на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на "__" ___________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Наименование органа,</w:t>
      </w:r>
    </w:p>
    <w:p w:rsidR="006530EA" w:rsidRPr="003C77E0" w:rsidRDefault="006530EA">
      <w:pPr>
        <w:pStyle w:val="ConsPlusNonformat"/>
        <w:jc w:val="both"/>
      </w:pPr>
      <w:r w:rsidRPr="003C77E0">
        <w:t>осуществляющего составление</w:t>
      </w:r>
    </w:p>
    <w:p w:rsidR="006530EA" w:rsidRPr="003C77E0" w:rsidRDefault="006530EA">
      <w:pPr>
        <w:pStyle w:val="ConsPlusNonformat"/>
        <w:jc w:val="both"/>
      </w:pPr>
      <w:r w:rsidRPr="003C77E0">
        <w:t>и ведение кассового плана</w:t>
      </w:r>
    </w:p>
    <w:p w:rsidR="00693C15" w:rsidRPr="003C77E0" w:rsidRDefault="006530EA" w:rsidP="00693C15">
      <w:pPr>
        <w:pStyle w:val="ConsPlusNonformat"/>
        <w:jc w:val="both"/>
      </w:pPr>
      <w:r w:rsidRPr="003C77E0">
        <w:t>исполнения бюджета</w:t>
      </w:r>
      <w:r w:rsidR="006A1BB7" w:rsidRPr="003C77E0">
        <w:t xml:space="preserve"> сельского поселения</w:t>
      </w:r>
    </w:p>
    <w:p w:rsidR="006530EA" w:rsidRPr="003C77E0" w:rsidRDefault="006530EA" w:rsidP="00693C15">
      <w:pPr>
        <w:pStyle w:val="ConsPlusNonformat"/>
        <w:jc w:val="both"/>
      </w:pPr>
      <w:r w:rsidRPr="003C77E0">
        <w:t xml:space="preserve">   </w:t>
      </w:r>
      <w:r w:rsidR="00693C15">
        <w:t xml:space="preserve">                        </w:t>
      </w:r>
      <w:r w:rsidRPr="003C77E0">
        <w:t xml:space="preserve"> </w:t>
      </w:r>
      <w:r w:rsidR="006A1BB7" w:rsidRPr="003C77E0">
        <w:t xml:space="preserve">Администрация сельского поселения 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поступления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Поступления источников финансирования дефицита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 xml:space="preserve">привлечение бюджетных кредитов от бюджетов </w:t>
            </w:r>
            <w:r w:rsidRPr="003C77E0">
              <w:lastRenderedPageBreak/>
              <w:t>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возврат средств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 том числе расходы,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межбюджетные трансферты,</w:t>
            </w:r>
          </w:p>
          <w:p w:rsidR="006530EA" w:rsidRPr="003C77E0" w:rsidRDefault="006530EA">
            <w:pPr>
              <w:pStyle w:val="ConsPlusNormal"/>
            </w:pPr>
            <w:r w:rsidRPr="003C77E0">
              <w:lastRenderedPageBreak/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 xml:space="preserve">Республиканская адресная инвестиционная </w:t>
            </w:r>
            <w:r w:rsidRPr="003C77E0">
              <w:lastRenderedPageBreak/>
              <w:t>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lastRenderedPageBreak/>
              <w:t xml:space="preserve">Выплаты из источников финансирования дефицита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 xml:space="preserve">Куюргазинский </w:t>
            </w:r>
            <w:r w:rsidR="00B06E81" w:rsidRPr="003C77E0">
              <w:t xml:space="preserve">район </w:t>
            </w:r>
            <w:r w:rsidR="006530EA" w:rsidRPr="003C77E0">
              <w:t>Республики Башкортостан - всего,</w:t>
            </w:r>
          </w:p>
          <w:p w:rsidR="006530EA" w:rsidRPr="003C77E0" w:rsidRDefault="006530EA" w:rsidP="00B06E81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размещение средств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 w:rsidRPr="00C30B39"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Остатки на едином счете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 w:rsidRPr="00C30B39"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30EA" w:rsidRPr="003C77E0" w:rsidRDefault="006530EA" w:rsidP="00A9772D">
      <w:pPr>
        <w:pStyle w:val="ConsPlusNormal"/>
        <w:jc w:val="right"/>
      </w:pPr>
    </w:p>
    <w:sectPr w:rsidR="006530EA" w:rsidRPr="003C77E0" w:rsidSect="00A9772D">
      <w:headerReference w:type="default" r:id="rId16"/>
      <w:footerReference w:type="default" r:id="rId1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8A" w:rsidRDefault="00301E8A">
      <w:pPr>
        <w:spacing w:after="0" w:line="240" w:lineRule="auto"/>
      </w:pPr>
      <w:r>
        <w:separator/>
      </w:r>
    </w:p>
  </w:endnote>
  <w:endnote w:type="continuationSeparator" w:id="0">
    <w:p w:rsidR="00301E8A" w:rsidRDefault="0030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D" w:rsidRDefault="00A977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Pr="00F22709" w:rsidRDefault="006530EA" w:rsidP="00F227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D" w:rsidRDefault="00A9772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Pr="00A9772D" w:rsidRDefault="006530EA" w:rsidP="00A9772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Pr="00264FAF" w:rsidRDefault="006530EA" w:rsidP="00264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8A" w:rsidRDefault="00301E8A">
      <w:pPr>
        <w:spacing w:after="0" w:line="240" w:lineRule="auto"/>
      </w:pPr>
      <w:r>
        <w:separator/>
      </w:r>
    </w:p>
  </w:footnote>
  <w:footnote w:type="continuationSeparator" w:id="0">
    <w:p w:rsidR="00301E8A" w:rsidRDefault="0030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D" w:rsidRDefault="00A977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D" w:rsidRDefault="00A9772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 w:rsidP="00A9772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A"/>
    <w:rsid w:val="00030B00"/>
    <w:rsid w:val="000800F1"/>
    <w:rsid w:val="00091A61"/>
    <w:rsid w:val="000A10A6"/>
    <w:rsid w:val="000F6B5D"/>
    <w:rsid w:val="0012372B"/>
    <w:rsid w:val="00161A5D"/>
    <w:rsid w:val="00196BAD"/>
    <w:rsid w:val="001A0429"/>
    <w:rsid w:val="001A05B4"/>
    <w:rsid w:val="001A557D"/>
    <w:rsid w:val="001B2AE5"/>
    <w:rsid w:val="001D1F75"/>
    <w:rsid w:val="001D2A9C"/>
    <w:rsid w:val="00247B95"/>
    <w:rsid w:val="002542B3"/>
    <w:rsid w:val="002565EA"/>
    <w:rsid w:val="0026407F"/>
    <w:rsid w:val="00264FAF"/>
    <w:rsid w:val="002665B3"/>
    <w:rsid w:val="00271021"/>
    <w:rsid w:val="002D3EC7"/>
    <w:rsid w:val="002F4574"/>
    <w:rsid w:val="00301E8A"/>
    <w:rsid w:val="00311EBF"/>
    <w:rsid w:val="003155E5"/>
    <w:rsid w:val="00397438"/>
    <w:rsid w:val="003B24F0"/>
    <w:rsid w:val="003C2C69"/>
    <w:rsid w:val="003C77E0"/>
    <w:rsid w:val="003F75D2"/>
    <w:rsid w:val="00404D64"/>
    <w:rsid w:val="00422DC1"/>
    <w:rsid w:val="004E5DB0"/>
    <w:rsid w:val="005127CD"/>
    <w:rsid w:val="00554B66"/>
    <w:rsid w:val="005911E9"/>
    <w:rsid w:val="005C0A94"/>
    <w:rsid w:val="00621A60"/>
    <w:rsid w:val="006530EA"/>
    <w:rsid w:val="00664029"/>
    <w:rsid w:val="00693C15"/>
    <w:rsid w:val="00695CE1"/>
    <w:rsid w:val="006A1BB7"/>
    <w:rsid w:val="006A2A67"/>
    <w:rsid w:val="006E6EF1"/>
    <w:rsid w:val="007122B8"/>
    <w:rsid w:val="00760812"/>
    <w:rsid w:val="00775D6C"/>
    <w:rsid w:val="00780323"/>
    <w:rsid w:val="00797427"/>
    <w:rsid w:val="007A3FFD"/>
    <w:rsid w:val="007C5351"/>
    <w:rsid w:val="007C70B5"/>
    <w:rsid w:val="007D4AE3"/>
    <w:rsid w:val="007D69D6"/>
    <w:rsid w:val="00820E8D"/>
    <w:rsid w:val="00827728"/>
    <w:rsid w:val="008A65D9"/>
    <w:rsid w:val="008F3CF9"/>
    <w:rsid w:val="009270C9"/>
    <w:rsid w:val="0098141F"/>
    <w:rsid w:val="009964E2"/>
    <w:rsid w:val="009A3128"/>
    <w:rsid w:val="00A135FC"/>
    <w:rsid w:val="00A15A84"/>
    <w:rsid w:val="00A33093"/>
    <w:rsid w:val="00A368DC"/>
    <w:rsid w:val="00A81CC7"/>
    <w:rsid w:val="00A9772D"/>
    <w:rsid w:val="00AB2D46"/>
    <w:rsid w:val="00AC5909"/>
    <w:rsid w:val="00B00876"/>
    <w:rsid w:val="00B02B88"/>
    <w:rsid w:val="00B06E81"/>
    <w:rsid w:val="00B267F2"/>
    <w:rsid w:val="00B470F4"/>
    <w:rsid w:val="00BA5352"/>
    <w:rsid w:val="00BC0BF4"/>
    <w:rsid w:val="00C16F5E"/>
    <w:rsid w:val="00C30B39"/>
    <w:rsid w:val="00C42C5A"/>
    <w:rsid w:val="00C71033"/>
    <w:rsid w:val="00C93189"/>
    <w:rsid w:val="00CF75F4"/>
    <w:rsid w:val="00D11AA2"/>
    <w:rsid w:val="00D22147"/>
    <w:rsid w:val="00D45FB1"/>
    <w:rsid w:val="00DE0D00"/>
    <w:rsid w:val="00E05FCE"/>
    <w:rsid w:val="00E77822"/>
    <w:rsid w:val="00EC5C6E"/>
    <w:rsid w:val="00F06B68"/>
    <w:rsid w:val="00F22709"/>
    <w:rsid w:val="00F333D1"/>
    <w:rsid w:val="00F33F3D"/>
    <w:rsid w:val="00F612B8"/>
    <w:rsid w:val="00F977E8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5F79-6933-43A8-8EE0-38B872B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620</Words>
  <Characters>3538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>КонсультантПлюс Версия 4018.00.51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User</dc:creator>
  <cp:lastModifiedBy>k2</cp:lastModifiedBy>
  <cp:revision>5</cp:revision>
  <cp:lastPrinted>2019-06-24T03:59:00Z</cp:lastPrinted>
  <dcterms:created xsi:type="dcterms:W3CDTF">2020-02-26T09:08:00Z</dcterms:created>
  <dcterms:modified xsi:type="dcterms:W3CDTF">2020-02-26T09:19:00Z</dcterms:modified>
</cp:coreProperties>
</file>